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software development expertise, specializing in web and mobile applications. Proven track record in building robust test automation frameworks and enhancing CI/CD processes, with a strong focus on quality assurance and utilizing modern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TypeScript, JavaScript, Python, Golang,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Playwright, Selenium, NUnit, JUnit, Postman, Mocha, Chai,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CircleCI, Travis CI, Microservices,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CloudFormation, Terraform, Vagrant,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Slack, Confluence, Trello, Asana,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comprehensive automated testing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test coverage while ensuring consistent quality 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and maintained a robust UI automation framework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compatibility across different browsers and devices, thus increasing reliability in user interface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reproducible testing environments that streamlined workflows and minimized dependencies, effectively reducing setup time for new development projects and testing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in-depth test plans and strategies that 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optimizing testing processes and improving test data generation needed for comprehensive software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suites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quality checks that improved release cycles and product stability, aligning with industry best practices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understand software requirements, contributing to successful project completion and alignment between development and quality assurance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robust verification of endpoints and microservices, thus contributing to the organization’s commitment to high-quality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up-to-date with industry trends and emerging technologies, actively participating in training sessions to adopt new tools that enhance the test automation processes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testers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continuous improvement in automation frameworks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test results and reported findings, facilitating the continuous feedback loop essential for maintaining high-quality software, leveraging data to drive decisions and improvements in both coding and testing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migration of manual testing processes to automation, allowing for better scalability and faster turnaround times in testing cycles, thereby increasing the team's responsive capacity.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backlog grooming sessions, ensuring the team remained focused on delivering high-quality, testable software in each sprint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of CI/CD pipeline issues, enhancing the reliability of deployments and integration processes, directly impacting the flow and quality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contributing to a culture of accountability and continuous learning within the development team while promoting the adoption of high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testing scenarios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K6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applications under test met the required performance benchmarks and handling metrics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unit and integration tests to enforce quality from the initial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load and stress tests to evaluate application performance and scalability, using various tools to simulate high traffic conditions and ensure system robustness, ensuring optimal operational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to enhance the deployment processes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every component adhered to the latest coding standards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testing processes that reduced the time to identify defects in code, directly contributing to the efficiency of the development cycle and overall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code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in test environments, allowing teams to achieve a higher degree of isolation, reliability, and consistency across testing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to design a monitoring framework that integrated error logging and performance metrics into the CI/CD process, ensuring smooth deployments and fast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for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appropriate framework tools, ensuring comprehensive coverage for all API endpoints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automation scripts to accommodate changes in application functionality, demonstrating adaptability and problem-solving skills to enhance the robustness of the testing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framework enhancements by proposing and implementing new features that improved usability and efficiency of the existing automation tools, directly impacting test coverage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focusing on emerging trends and tools in automation testing, ensuring the entire test engineering team remained informed about best practices and new methodologies for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expertise in performance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K6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assessing the application under peak loads to identify critical bottlenecks and enhance the overall performance during user spikes.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solutions for testing environments to create flexible and scalable test setups, thus improving the execution environment in line with current enterprise dev-ops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