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 focused on web and mobile applications. Proficient in React, TypeScript, Node.js, and cloud technologies, skilled in Agile practices, CI/CD, and creating robust APIs. Proven ability to collaborate in cross-functional teams to deliver high-quality software solutions and mentor junior engineers.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Java, Python, SQL, Golang,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Express, NestJs, Oracle, Serverless Framework, Java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Azure DevOps, Docker, Kubernetes, Lambda, CloudFormation,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NoSQL, MongoDB, DynamoDB, PostgreSQL, Oracle,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Webpack, Babel, Visual Studio Code, Postman,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while adhering to best practices and industry trends in front-end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product owners to define software requirements, translating business objectives into technical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back-end services and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promoting best practices, ensuring code quality and maintainability, and actively mentoring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enabling rapid iterations and more adaptive product updates within a continuous delivery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design and optimize serverless applications,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scalability and responsiveness depending on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cycles, participating in sprint planning, daily stand-ups, and retrospectives to enhance team collaboration and improve project delivery efficiency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secure data transactions and efficient integration with various third-party services using cloud-based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 suites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software reliability and reducing time to market by verifying features meet customer requirements before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streamline deployment processes while ensuring high code quality and minimizing manual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seminars and workshops on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keeping abreast with the latest trends and contributing innovative ideas to improve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optimization techniques to analyze application data flows, improving response times by implementing effective data handling strategies and optimizing user-driven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and innovation by introducing team members to new framework features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team's overall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level of technical documentation covering system architecture, code standards, and onboarding procedures, ensuring that new and existing employees have a clear understanding of processes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cutting-edge technologies in the software development life cycle to improve operational efficiencies and create high-value software solutions that meet dynamic client demands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QA, UI/UX designers, and operations to deliver comprehensive and cohesive software products that resonate with users, enhancing customer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enterprise-level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in a highly dynamic environment focused on innovation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effective data exchange between client and server, enhancing performance and responsiveness through strategic coding practices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 gathering sessions to accurately understand stakeholders' needs, converting technical jargon into comprehensible solutions, facilitating alignment between technical and non-technical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providing guidance on effective coding practices, debugging techniques, and collaboration strategies, fostering a culture of learning and knowledge sharing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continuous integration and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through regular testing and integration for smooth product releases without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and user-friendly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responsive design principles to craft engaging applications compatible across various devices and platforms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conducting code optimizations and refactoring legacy code, improving existing applications to meet modern standards of performance and user experience without compromising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computing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scalable architecture, leveraging features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alerting while ensuring responsiveness under varying user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application development ensuring compliance with industry standards, safeguarding user data and system integrity against potential vulnerabilities and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employing unit tests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high code coverage and facilitating rapid release cycles while maintaining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infrastructure as code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operational efficiency while reducing errors and downtimes.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to adapt and respond to changing project dynamics, prioritizing tasks based on consumer feedback and project timelines, leading to high-performance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