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focused on web and mobile applications, specializing in DevOps, QA, and Release Management. Proven expertise in leading cross-functional teams to deliver high-quality software solutions using a robust technical stack including Terraform, GCP, and AWS.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GCP, AWS, Azure, IBM Cloud,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Ansible, CloudFormation, Kubernetes,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Node.js, Angular,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BigQuery, MySQL,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Jasmine, Selenium, Cypress, Mocha,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Jenkins,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initiatives, optimizing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more efficient deployment workflows and increased release frequency without compromising quality 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deeply with product managers and developers to define features and enhancements, utilizing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tackle complex problems collaboratively.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participated in technical discussions, promoting best practices in software design and development across the team, while mentoring junior developers to enhance their skills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quality, resulting in reduced bug rates and enhanced user experiences across our web applications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scalable backend services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integrating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analytics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from monolithic architecture to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system's scalability and reliability while ensuring seamless operations during the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practices that shortened development cycles and automated repetitive tasks, enhancing team productivity and focus on core development 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structured documentation for the release processes, supporting the absolute traceability of changes, and significantly reducing confusion and errors during product rollouts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architectural discussions that defined robust solutions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while ensuring that established standards and security protocols were rigorously adhered to.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efficient code with a strong emphasis on performance and reliability, ensuring that the applications could handle increases in traffic and user engagement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sessions, fostering a culture of open feedback and innovation, which encouraged team members to propose new ideas for continuous improvement in our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through integrated analytics tools, defining metrics for success, and driving enhancements based on user feedback and performance data to ensure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Consolidated cross-functional team practices to ensure efficient communication and collaboration throughout the software development lifecycle, thereby significantly enhancing project alignment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and development technologies, recommending improvements and innovations that align with the company's vision and provide meaningful impacts on the product’s roadmap.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release processes for key projects, ensuring timelines and quality standards were met while maintaining thorough documentation to facilitate knowledge transfer among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building reusable components for scalability and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migration of legacy systems to modern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performance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which minimized manual intervention and improved the turnaround time for new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produce technical specifications,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flexibility and responsiveness to 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improved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for seamless integration with various client applications, ensuring reliability and effectiveness in providing necessary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enhancing team capabilities in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and reducing redundancy in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architectural reviews to align project initiatives with organizational goals, promoting strategic direction in application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troubleshooting efforts for production issues by utilizing logging frameworks and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minimal downtime and quick resolution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organizational knowledge bases by documenting encountered challenges and solutions in application development, leading to quicker onboarding and coding efficiencies.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coding best practices to promote a collaborative and innovative development culture.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strong team environment by encouraging open communication and feedback sessions that leveraged different perspectives to improve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