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emphasizing web and mobile applications. Proven ability to translate complex needs into functional solutions using a strong technical foundation in full-stack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React, Node.js, Django, Flask, Redux,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PostgreSQL, AlloyDB, AWS, Docker, Kubernetes,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ML: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Huggingface, vLLM, Prefect, Apache Kafka,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Run, Git, Jenkins,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an intuitive interface and strong performance optimization techniques to drive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 querying solutions across large datasets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high-performance analytics for business decision-making processes, ensuring robust service delivery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refined integrations with external APIs and data sources, ensuring seamless communication and data flow between systems, while maintaining security protocols and data integrity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in software development, applying Agile methodologies and regularly collaborating with cross-functional teams to refine project scopes and deliver value through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logging and monitoring systems to proactively identify and rectify software performance issues while also ensuring optimal security measures to safeguard application integrity against external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a culture of collective knowledge sharing that enhances team productivity and improves code quality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caching strategies and efficient SQL queries, significantly improving response times and reducing server load, vital for high-traffic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technical specifications, ensuring alignment between technical implementations and overall business strategy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reduced manual effort, thus enhancing team efficiency and productivity significantly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continuous evaluation and adoption of new technologies and methodologies, ensuring the organization's software development practices remain modern and competitive in the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migrate legacy systems to a cloud-based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scalability while reducing operational costs and improving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best programming practices, tools, and technologies within the team, boosting overall team capability and ensuring the delivery of high-standard software solutions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technologies, integrating relevant findings into the software development lifecycle, ensuring the team is equipped to tackle evolving market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to inform product development cycles, enhancing user satisfaction through continuous iteration based on user experience insights and feedback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team adhered to coding standards and compliance regulations, significantly mitigating risks associated with software vulnerabilities and ensuring ongoing reliability of applications designed.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service reliability and scalability to meet growing user demands in a high-traffic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activities, ensuring high-availability architectures that respond to user requests quickly and efficiently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storage solutions using both SQL and NoSQL databases, specifically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support diverse data requirements and application performance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analytics tools to facilitate deep insights into user behaviors,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informed decision-making processes based on actionable data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CI/CD pipelines for application deployment,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development workflows and integration of new code while ensuring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tuning and optimization for applications running under heavy usage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effectively, maintaining high availability and low latency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iterate on application features based on user testing and feedback, facilitating a user-centered design approach that elevates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transition from legacy platforms to modern responsive web applications, utilizing design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user experience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Imparted best practices in code quality through structured review sessions, driving adherence to standards that increase code maintainability and reduce technical debt across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Monitoring application performance through established metrics and KPIs, utilizing tools to gauge infrastructure health and user experience to inform proactive maintenance actions and development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and documentation of RESTful API services, ensuring robust integration capabilities with various external systems and services while implementing strict security measures to guard against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