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full-stack development for web and mobile applications. Proficient in modern frameworks and languages including React, Node.js, TypeScript, and adept at designing clean APIs. Demonstrates a strong product sense with exceptional collaboration and problem-solving skills to deliver innovative tech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SQL, HTML, 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Redux, Django, Flask,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Firebase, Amazon RDS,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 Code, Postman, Swagger,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 Authentication, CloudFormation, Lambda, S3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shipped full-stack product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into the existing architecture while focusing on code cleanliness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implemented RESTful APIs to enhance functionality in campaign creation and tracking systems, ensuring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outbound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construction of dynamic rendering systems that generate, render, and queue physical mail efficiently, improving operational accuracy and decreasing processing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internal dashboards and tooling for campaign analytics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operations teams with actionable insights and increasing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ensure that product experiences met high usability standards while implementing frequent iterations based on user feedback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database interactions, optimizing queries and ensuring data integrity across various applications in the product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performance optimizations across the stack resulting in improved response times and higher system reliability,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monitoring and alerting.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knowledge sharing through regular code reviews and mentorship of junior developers, promoting best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microservices to handle various components of the application architecture, ensuring modularization and ease of maintenance as the product evolves.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third-party APIs and services to enhance the functionality of applications, ensuring adaptability as client requirements grew.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strong communication skills through documentation of technical trade-offs, ensuring clarity among stakeholders while working on complex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 of code modules leveraging AI tools for rapid development and efficiency improvements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backlog grooming and sprint planning, aligning development objectives with business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requirements and priorities in a dynamic startup environment, ensuring timely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increasing deployment reliability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complex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through best coding practices and thorough unit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for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interactions between backend services and frontend applications within team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microservice architecture, enhancing scalability and maintainability by breaking down monolithic applications into manageable, independently deployable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knowledge-sharing sessions that strengthened team best practices and fostered a culture of continuous learning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data migrations from legacy databases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closely with operations to ensure seamless transitions during application upgrades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part of a customer-facing platform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storage solutions while enforcing data integrity and security measures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solutions to enhance existing systems, employing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search functionalities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collaboration with cross-functional teams to gather requirements and deliver solutions that align with user expectations as part of a rapidly growing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system performance monitoring initiatives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responding to system anomalies with preventative troubleshooting methods to ensure uptime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strategies using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easier debugging and troubleshooting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technical specifications and interfaces, making it easier for future developers to onboard and understand system architecture without extensive handholding.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environment, participating in daily scrums and sprint reviews focusing on adding efficient features aligned with business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