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designing and implementing scalable backend systems for web and mobile applications. Proven expertise in developing high-performance APIs and managing relational databases. Adept in leveraging AI-driven solutions to enhance operational workflows while ensuring robust system security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Java, C#, COBOL,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Spring, Express, Ruby on Rails,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APIs:</w:t>
      </w:r>
      <w:r w:rsidRPr="00106EA3">
        <w:rPr>
          <w:rFonts w:ascii="Roboto Light" w:eastAsia="Roboto Light" w:hAnsi="Roboto Light" w:cs="Roboto Light"/>
          <w:sz w:val="20"/>
          <w:szCs w:val="20"/>
        </w:rPr>
        <w:t xml:space="preserve"> REST, GraphQL, WebSockets, Swagger, RabbitMQ, Apache Kafka, JIRA,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 Tools:</w:t>
      </w:r>
      <w:r w:rsidRPr="00106EA3">
        <w:rPr>
          <w:rFonts w:ascii="Roboto Light" w:eastAsia="Roboto Light" w:hAnsi="Roboto Light" w:cs="Roboto Light"/>
          <w:sz w:val="20"/>
          <w:szCs w:val="20"/>
        </w:rPr>
        <w:t xml:space="preserve"> TensorFlow, PyTorch, Scikit-learn, GPT-3, OpenAI API, Cursor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focused on creating efficient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for over five microservices in our AI-native risk platform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data models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large datasets, resulting in improved onboarding processes for merchants while guaranteeing high performance during real-time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business requirements into technical specifications, ensuring that system architecture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volatility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merchant risk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backend solutions maintaining compliance with industry standards, employing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risk management within the financial technology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real-time event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and responsiveness of our transaction monitoring services, developing a more agile risk assessment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automation of risk decisions based on AI-driven insights, highly influencing the efficiency of operations team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the implementation of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continuous deployment of backend features with minimal downtime during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actively promoting best practices in software development such as scalability and maintainability within the team, refining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early in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unit testing and integration testing frameworks to validate backend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decrease in bug occurrences post-deployment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schema design and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drastically improving load time for fraud detection algorithms with comprehensive rollback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on system architecture and API definitions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onboarding new developers to our workflows and structures far more efficiently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strong ownership throughout the software development lifecycle, encountering challenges and adapting to real-world constraints, fostering a culture of accountability and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backend service development, enhancing overall team competency with a focus on collaboration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background jobs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queueing and asynchronous processing for large batches of merchant data, improving throughput and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risk models leveraging machine learning techniques, collaborating with data scientists to incorporate AI-driven features into our assessment engines, enhancing decision-making speed and accuracy.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backend engineer in a dynamic environment by designing scalable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concurrency handling for various fintech applications while improving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collaboration with product managers to gather requirements, translating them into functional specifications and technical implementations within enterprise-level risk management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cloud services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of scalable applications,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storage and processing to maximize efficiency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ensuring alignment with new business logic and scalability requirements, ultimately enhancing the architectural design by implementing design principles like Separation of Concerns and Dependency Injection.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monitoring and analyzing system performance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better insights into processing bottlenecks and response times across our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validating service endpoints, increasing code reliability and minimizing regressions in ongoing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bi-weekly sprint planning sessions to prioritize technical debt reduction, ensuring high quality and technical standards were met consistently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developed APIs that interfaced with external databases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merchant onboarding, providing seamless integration and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frequently accessed data, tremendously improving data retrieval speeds and enhancing application performance during peak usage periods by minimizing overhead on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data migration from legacy systems to modern environments with a focus on minimizing downtime and maximizing data integrity throughout the transition process, improving overall resilience of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between multiple teams with a hands-on approach, focusing on the deployment of microservices-based architecture, ensuring consistency and reliability across various deployment cycles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development initiatives to assess new technologies and frameworks that could enhance backend performance and reduce operational overhead, keeping our application up to date with the latest in fintech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