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Lead with over 11 years of experience in software development, focused on web and mobile applications. Proven track record of leading teams and delivering high-quality software solutions with expertise in Java, Spring, Vue.js, and relational databases. Strong ability to mentor developers and translate complex technical problems into effective solutions while improving operational processes and collaboration across multiple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Python, C++, TypeScript, Golang,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Framework, Vue.js, Node.js, React, Angular, Django,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 SQLite, Cassandra, Redis,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Jenkins, Git,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Eclipse, IntelliJ IDEA, Postman, JIRA, Slack, Selenium, Maven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to design, implement, and maintain software solutions, ensuring alignment with client requirements and improved project outcomes through effective management and leadership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technical vision by developing and executing a detailed architectural roadmap for a comprehensive suite of financial market products, harnessing innovation and strategic foresight to optimize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development and enhancement by writing robust, maintainable,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applying established engineering practices for sound technical contributions.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aspiring developers, providing guidance through code reviews and pair programming sessions, while fostering a culture of continuous learning and improvement within the team dynamic.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accurately translate product requirements into clear, actionable development plans, ensuring timely delivery while addressing potential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implementing impactful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improvements, driving customer satisfaction through meticulous attention to detail and user-centered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development workflows, resulting in significantly reduced deployment times and improved software quality, enabling a seamless transition to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troubleshooting efforts to resolve customer-facing issues in collaboration with support teams, enhancing the overall customer experience through effective communication and investigation.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refined development processes to streamline source control, deployment, and environment management, leading to improved team productivity and project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intricate documentation detailing processes, systems architecture, and coding standards while ensuring compliance with industry best practices for software development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testing frameworks to ensure software quality and minimize bugs, reinforcing the team's commitment to delivering reliable and stable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communicate project status effectively, addressing risks and updates transparently with stakeholders, promoting a synchronized team effort.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coding practices and development methodologies, leading workshops to enhance team members' technical skills while cultivating a quality-oriented development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encouraging team collaboration and adaptability in managing evolving project requirements and workflow optimizations, which strengthened the team’s agile mindset.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deployment strategies and environment management, ensuring developers had access to the necessary resources, tools, and hardware for efficient project execution.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while enhancing existing applications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support for innovative features and enhancing overall application performance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software development lifecycle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promoting continuous integration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project efficiency and faster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UX designers to deliver top-tier software products, ensuring timely completion while aligning the technical output with customer needs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web applications, enhancing user engagement and delivering user-friendly interfaces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providing constructive feedback to colleagues to uphold high standards of code quality and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troubleshooting and debugging complex issues, employing advanced problem-solving techniques to maintain code integrity and improve overall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enhancing infrastructure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configurations for scalable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CI/CD pipelines that significantly reduced deployment errors and improved the software delivery process, facilitating rapid iterations and feedback loops.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initiatives, offering training sessions on emerging technologies and best practices to enhance team competency and ensure up-to-date skill 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define project roadmaps, assess risks, and allocate resources effectively, enabling informed decision-making and prioritization of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to identify bottlenecks and opportunities for enhancement, driving continuous improvement through data-driven insights and technical leadership.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across various teams, establishing strong relationships with stakeholders to align development efforts with business objectives and enhance stakeholder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