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Engineer Test with over 11 years of experience in software development, specializing in both web and mobile applications. Proven expertise in building effective automation frameworks and enhancing quality assurance processes within agile environments. Adept in the use of C#, ASP.NET, and various testing tools, ensuring the delivery of high-quality products. Strong collaborator with a focus on continuous improvement, resource utilization, and innovative solutions to technical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VB, JavaScript, TypeScript,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ASP.NET, Gherkin, NUnit, MSTest,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PostgreSQL,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 CI/CD:</w:t>
      </w:r>
      <w:r w:rsidRPr="00106EA3">
        <w:rPr>
          <w:rFonts w:ascii="Roboto Light" w:eastAsia="Roboto Light" w:hAnsi="Roboto Light" w:cs="Roboto Light"/>
          <w:sz w:val="20"/>
          <w:szCs w:val="20"/>
        </w:rPr>
        <w:t xml:space="preserve"> Git, Bitbucket, TeamCity,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QTest, Postman, JUnit, TestNG,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testing efficiency and enabling seamless integration within the agile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agile project teams to embed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 assurance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deeply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from requirement gathering to production rollout.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deploying industry best practices to identify and resolve test strategy discrepancies early in the development phase for improved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recommended, and implemented cutting-edge testing tools and frameworks, facilitating increased automation rates which reduced manual testing overhead significantly in live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meticulous technical documentation outlining the infrastructure and testing activities, promoting enhanced communication across development teams and ongoing project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impact and risk metrics thoroughly to inform development decisions, providing actionable insights that guided feature enhancements and optimized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troubleshoot end-to-end deployment issues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between development and operations teams for timely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integration test scenarios based on technical stories and UI-driven requirements, ensuring extensive test coverage and robust functionality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other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writing maintainable and scalable test scripts, contributing to team knowledge-sharing sessions and ongoing skills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TeamCity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streamlined build processes which bolstered team agility in responding to code changes and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solid test plans and templates for both manual and automated testing, aligning with best practices and ensuring comprehensive tracking of quality metrics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automation techniques and test-driven development principles, fostering a culture of learning and improvement within the QA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need for innovative strategies in testing automation, adapting existing frameworks to integrate emerging technologies, thereby maintaining cutting-edge quality assurance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subject matter expertise on machine automation aspects, bridging technical dialogues between developers and product owners, ultimately enhancing project clarity and execution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ownership of quality outcomes, actively participating in agile ceremonies and contributing to continuous improvement discussions to optimize overall team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solutions to meet client requirements,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adherence to coding standards and best practices in an agile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full software development lifecycle, from initial requirement analysis and system design to development and rigorous testing, consistently meeting project deadlines and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methods within agile project frameworks, gaining firsthand experience in various testing techniques including unit, integration, and performance testing to ensure application readiness for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and automate infrastructure provisioning, optimizing resource management and enhancing scalability across different application deployments, thereby improving overall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in collaboration with UX/UI designers, ensuring alignment with functional requirements and improving interactive aspects of applications for enhanced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performance monitoring and debugging of software applications to identify and resolve issues proactively, contributing to higher customer satisfaction rates and improved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quality improvements through regular participation in peer reviews, showcasing a dedication to professional development and a passion for delivering excellence in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functional and technical specifications to align development tasks with business objectives, ensuring all parties maintained visibility on project milestones and deliverables, which increased team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stakeholders to gather requirements, transforming them into actionable development tasks while maintaining continuous communication to address changing expectations and delivering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new technologies and software development practices, staying up-to-date with industry trends to inform project strategies and support best practices across the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implemented performance tuning measures for critical applications, collaborating with database teams to reduce response times and enhance overall performance metrics that align with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plans incorporating automated test scripts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 accuracy of updates and features before live implementation and maintaining system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