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Development Engineer with over 11 years in software development, specializing in Microsoft .NET, Java, and enterprise-grade applications. Proficient in CI/CD practices and secure coding standards with a strong foundation in agile methodologies. Committed to maintaining high standards in software quality and effective communication within development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Java, Python, JavaScript, TypeScript, SQL, HTML/CSS,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ASP.NET, Spring, React, Angular, Node.js, Django, Flask,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MSSQL, MySQL, PostgreSQL, MongoDB, Oracle, Redis,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CI/CD, AWS, Azure,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SOA, n-tier architecture, Design Patterns, SOLID Principles, RESTful Services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software solutions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incorporated industry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robustness against vulnerabilities in a high-transaction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optimized backend services, demonstrating adaptability to project requirements while adhering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 principles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all software designs and implementations.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 to maintain high standards of software quality, leading client reviews and integrating feedback into products seamlessly across various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peer code reviews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team learning and foster a culture of quality and high standards in code quality and project execution, promoting constant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 and ensure smooth integration of software updates, drastically reducing the time to market for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the documentation process of user requirements, crafting detailed user stories and establishing work plans that align with client objectives and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deployment, ensuring consistent environments from development through production and simplifying the scaling of services as needed.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ceremonies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daily stand-ups and sprint planning, supporting the team in adapting to changes rapidly while focusing on project goals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parallel programming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for developing responsive applications that efficiently handle concurrent operations, enhancing overall application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new software products and tools, assessing their applicability to current projects, and fostering an innovative approach to integrating new technologies.</w:t>
      </w:r>
      <w:r>
        <w:br/>
      </w:r>
      <w:r>
        <w:rPr>
          <w:rFonts w:ascii="Roboto Light" w:eastAsia="Roboto Light" w:hAnsi="Roboto Light" w:cs="Roboto Light"/>
          <w:sz w:val="20"/>
          <w:szCs w:val="20"/>
        </w:rPr>
        <w:t xml:space="preserve">Enhanced team dynamics by promoting open discussion of roadblocks and encouraging mentorship, facilitating skill development among junior developers in software engineering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application monitoring and logging tools to maintain optimal system performance and to proactively address user errors, contributing to an overall improved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key areas for process improvement within the team, resulting in more efficient workflows and higher productivity through robust collaboration with cross-functional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test plans and executed testing protocols to ensure the reliability and performance of applications, aligning with industry standards to streamline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analyzed technical challenges and provided timely resolutions by leveraging problem-solving skills and extensive software knowledge, ensuring minimal disruptions in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diversity and inclusion within the team by valuing diverse perspectives and promoting effective communication among team members, aiding in comprehensive solutions.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diverse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enable seamless communication between various microservices while enhancing resource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product managers and technical leads to strategize and refine development plans, maintaining alignment of objectives throughout multi-phase development processes,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task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architecture of scalable systems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communicated the benefits of implementing distributed systems that enhance application reliability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establishing environment consistency through container orchestration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the management and deployment of diverse applications across cloud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extensively in client interactions to gather requirements, ensuring thorough comprehension of desired outcomes to translate into functional specifications and actionable project plans.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coding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adhered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security protocols while developing software systems, ensuring compliance with regulatory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continuous integration process by creating efficient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scripts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facilitate the deployment and testing of applications while exploring new tools that enhance pipeline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databases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handling with an emphasis on structure and retrieval speeds beneficial to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discussions about the newest trends in software engineering while maintaining a flexible approach to incorporating innovative solutions and methodologies suited for project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environment efficiency by configuring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maintaining cloud infrastructure to support scalable application deployment and management while adhering to security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problem-solving by analyzing system bottlenecks, leveraging diverse technologies to arrive at innovative solutions while remaining budget-conscious and mindful of project constraints.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guidance to junior developers, promoting skill advancement and fostering a collaborative environment that encourages growth and the sharing of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