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results-driven Software Development Engineer with 11 years of experience in developing web and mobile applications. Strong proficiency in C#, SQL, and JavaScript, applied within high-performance, collaborative environments. Excel at driving innovation, managing technical debt, and delivering impactful solutions while maintaining open communication and transparency with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TypeScript, Python, Java, PHP,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Node.js, Express, Vue.js, React, Angular, .NET Core,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Terraform, Ansible,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MongoDB, Redis, Elasticsearch, Firebase,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Service-Oriented Architecture, RESTful APIs, GraphQL, SOAP, MVC, MVVM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software development projects at Blend360,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create robust applications that enhance user engagement and operational efficiency, aligning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sustained multi-tier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deployment, focusing on scalability and security, while managing agile sprints to ensure timely deliverables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application architecture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the best practices for code consistency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tackle technical debt, implementing analysis tools and refactoring techniques which improved application performance and reduced long-term maintenance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issues in production environments, improving application reliability and customer satisfaction through meticulous debugging and preventive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high-performance culture by engaging in regular code reviews and feedback loops, facilitating transparency and enhancing team collaboration on complex technical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emphasizing the importance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 development lifecycle, fostering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 identification, recommending strategic solutions that align technical possibilities with user needs, driving the product roadmap in alignment with company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pipelines,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testing and deployment processes, significantly reducing deployment errors and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performance plans for all work delivered, which aided in knowledge transfer and maintained a high standard of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events to stay informed of emerging technologies and best practices, ensuring that projects utilized modern capabilities and fueled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in best practices for software design and coding standards, reinforcing the importance of quality assurance as a shared responsibility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collaborated with product owners to deliver software features that increase user retention and promote overall system usability, enhancing the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and sprint planning to encourage continuous improvement within the engineering practices, boosting team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leadership roles in significant projects, taking ownership from concept to delivery, and ensuring all phases prioritized collaboration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high-quality web services at AWS,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facilitate smooth client-server interactions while focusing on responsive design principles and coding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enabled seamless data retrieval and interfacing capabilities, promoting scalability within existing applications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testing and evaluations with quality assurance methods to ensure delivered products meet functional and performance requirements consistently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 processes to ensure adherence to best practices and coding standards, providing constructive feedback that supported peer development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gather requirements and design specifications for new features, bridging the gap between development and stakeholder expectations responsibly.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early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individual components to scale independently, which enhanced application flexibility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to improve version control and deployment processes, reducing the frequency of production bugs and enhancing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strategize on and define user stories which mapped to development workflows, ensuring timely delivery of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by deploying pipelines that automated the build, test, and release cycles, thus optimizing resource use and reducing manual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systems performance by profiling applications and diagnosing inefficiencies within the stack, implementing solutions that led to improved application stability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by organizing regular workshops for the team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members were engaged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external vendors to integrate third-party services, enhancing application features while ensuring security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