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software development, specializing in high-quality SaaS applications for the healthcare sector. Proficient in modern programming languages and frameworks, I have a proven track record of delivering innovative solutions that improve patient care and streamline healthcare operations. I am adept at collaborating within agile teams and committed to producing high-quality, secure applications to enhance user experiences and ensure compliance with stringent healthcare regulations.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Node.js, Java, Go, Ruby,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Django, Flask, ASP.NET,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MS SQL Server, MongoDB, MySQL, Oracle, Redis,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Ansible, Git, Bitbucket,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API Gateway, SFTP, OAuth, Webhooks, XML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user-friendly SaaS applications for healthcare providers, ensuring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industry regulations, while delivering seamless access to critical patient data across multiple platforms and devices, ultimately improving overall healthcare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new functionalities,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project workflow and advance product timelines, resulting in a cohesive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debugging of application issues, leveraging analytical skills to analyze logs, identify bottlenecks, debug codes swiftly, and propose optimized solutions to improve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payer/clearing house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via APIs, enabling automated data transfer and improved interoperability between various health systems, further streamlining operational efficiencies in healthcare.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QA/UAT teams to ensure all software features undergo rigorous testing before deployment, upholding the highest standards in quality and reducing the number of post-release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development practices and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code revisions and collaborate effectively with other developers, facilitating a smoother release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all coding activities to ensure confidentiality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a commitment to upholding data privacy standards in all healthcare-related software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engagement with industry trends, consistently researching and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relevant to healthcare, advancing the organization's product offerings by enabling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testing automation processes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reliability of software releases through comprehensive test coverage and faster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fostering a culture of continuous education by sharing insights on new technologies and development strategies, thus enhancing team productivity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taking the initiative to provide constructive feedback on peers' work, ensuring that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coding standards and design patterns are consistently upheld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technical documentation to reflect changes in software design, implementation, and functionality, ensuring a clear communication of development processes to team members and stakeholders as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the optimization of application performance and scalability, employing monitoring tools to detect performance anomalies and systematically addressing these issues for better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feature integrations that enhance system functionality while maintaining performance benchmarks, collaborating closely with product owners to align development goals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bonding and off-site events to boost morale and improve overall team cohesion, enhancing workplace culture and teamwork through engaging activities beyond regular work responsibilities.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microservice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frontend frameworks and optimizing application load times through efficient server-side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critical software functionalities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that enhanced scalability and availability of applications, leading to improved response times for healthcare systems engaging with patient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cross-team collaboration to refine development processes, effectively employing story points and other agile practices to improve workflow efficiency across multiple teams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for speed and efficiency through comprehensive refactoring practices, introducing coding standards, and eliminating deprecated functions to enhance application longevity and reduce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while managing multiple branches of development simultaneously, allowing teams to engage in parallel development without the risk of code conflicts, streamlining deployment efforts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and stakeholders to gather feedback during the iterative development process, ensuring alignment of newly developed software features with user requirements and improving satisfaction rates over project lifetimes.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integration of Continuous Integration / Continuous Deployment (CI/CD) pipelines,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deployment times and improved reliability of server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high-level knowledge of industry security standards and applied various encryption methodologies in software designs, ensuring the safeguarding of sensitive information as per healthcare regulations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new software features are robust and contribute positively to end-user experiences through thorough verification and validation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enhancing data retrieval speeds and capabilities, which directly contributed to improved performance of the applications under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cloud-native patterns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architect solutions that provided fault tolerance and reduced infrastructure costs as per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deployment schedules with stakeholders and engineering teams, ensuring all releases were aligned with business objectives and that developed functionality effectively met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