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software development, specializing in web and mobile applications. Proficient in building high-quality software solutions in regulated environments, emphasizing clean code practices, compliance,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.NET,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MongoDB, RESTful APIs, GraphQL,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high-quality software solutions for Blend360 by adhering to established coding standards and security practices, ensuring compliance with industry regulations across projects in healthcare and pharmaceuticals, enhancing project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product managers, and senior engineers to gather requirements and clarify specifications, fostering strong communication to deliver software solutions that accurately aligned with client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and resolved bugs further strengthened Blend360's software offerings, validating work thoroughly through robust testing to identify edge cases and ensure high levels of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and comprehensive documentation for processes, systems, and codebases, facilitating easier onboarding for new team members and contributing to streamlined knowledge transfer across diverse project teams within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both providing and receiving feedback to uphold high-quality code standards while contributing to a culture of continuous learning and improvement within the development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existing frameworks and established development workflows at Blend360 to promote maintainability, consistency, and long-term health of applications while nurturing agile practices to adapt swiftly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regarding project statuses, risks, and clarifications, fostering transparency and trust with stakeholders and ensuring timely project deliveries well-aligned with organizational priority.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debugging tools and techniques to investigate and resolve routine issues related to functionality and performance, including regression testing to maintain high-quality deliverables and user satisfaction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Adhered to compliance requirements and contributed to quality assurance processes, ensuring that the software solutions at Blend360 not only met industry regulations but also exceeded client expectations in their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industry trends and technologies relevant to software development for continuous improvement, actively seeking opportunities for professional growth while contributing to a culture of innovation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discussions for significant software projects at Blend360, demonstrating strong problem-solving skills and a proactive approach to managing project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key metrics after deployment, implementing necessary adjustments, optimizations, and feature enhancements based on user feedback to drive continuous improvement and high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identify project bottlenecks and recommend solutions based on data-driven insights, showcasing strong analytical skills and a commitment to delivering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through code reviews and knowledge sharing in team meetings, helping to foster skills development and an inclusive, collaborative work environment focused on collective growth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effectively within Blend360, participating in sprint planning and retrospectives to drive team focus on delivering value incrementally and facilitating adaptive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software solutions at AWS, contributing to the overall project lifecycle while ensuring high standards of code quality through rigorous testing and validation processes to guarantee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collaborations with product teams and designers to define project specifications, frequently facilitating discussions to better understand user needs and translate them into effective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web applications, ensuring seamless user experiences and high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and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system scalability and reliability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management and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and integrating best practices, significantly improving system performance while maintaining flexibility to accommodate evolving project requirements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 sessions, providing constructive feedback and insights that reinforced quality standards, while actively pursuing personal growth through learning opportunities from senior colleagues.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debugging and troubleshooting strategies to address functional and non-functional issues, enhancing application reliability by implementing effective solutions and documenting best practices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new technologies and methodologies in software development, demonstrating a strong desire to enhance personal skill sets and stay current within the evolving tech landscape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initiatives, enabling smoother transitions and improved application performance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services to meet high availability and disaster recovery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management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data exchanges between back-end and front-end components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decisions, coding standards, and deployment processes, supporting both project onboarding for new team members and knowledge retention across AWS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practices within the team, actively participating in sprint meetings and retrospectives to reflect on project successes and areas for improvement, fostering an environment of collaboration and continuous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