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backend development and API design. Expertise in Node.js, Nest.js, and TypeScript, with a solid background in PostgreSQL and cloud-based technologies. Proven ability to deliver scalable, maintainable solutions while collaborating with cross-functional teams to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Express.js, React.js,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Azure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OpenAPI,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enhancements to a high-traffic software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and supporting multiple concurrent users effectively without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clean, well-documented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usability while implementing comprehensive error handling strategies to enhance the overall robustness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database architects to design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schemas, employing principles of normalization and indexing for performance optimization in data retrieval and storage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of backend services, integrating other cloud services to improve application scalability and reliability for varying workloads and operational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discussions, providing insights into software architecture and making recommendations to improve system reliability and long-term maintainability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existing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 to enhance code quality and performance,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code quality and maintainability, fostering an environment focused on collaboration and continuous improvement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new features by enhancing automation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architectural decision-making processes, ensuring adherence to best practices in design, documentation, and efficient resource utilization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confidence in the behavior of the backend application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learning and implementing best practices for cloud-native application deployment, emphasizing containerization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easier management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teams to align backend functionality with frontend design goals, ensuring a cohesive product experience that meets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recruiting and interviewing new technical staff, sharing insights about necessary skills and cultural fit, thus contributing to enhancing team capabilities and diversity.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secure coding practices and data protection regulations while developing APIs, thereby minimizing risks associated with data breaches and ensuring compliance with applicable legal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sharing within the team and company through documentation, workshops, and demonstration sessions, contributing to an organizational culture that values continuous learning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solutions tailored to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with a focus on scalability, creating a reliable foundation for business applications accessing varied data sources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API initiatives, ensuring compliance with current best practices in security and versioning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documentation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transformation of legacy systems into modern architectures, improving maintainability through robust code refactoring practices while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language.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monitoring of system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mitigate potential bottlenecks early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ensure alignment of technical efforts with business objectives, successfully contributing to the prioritization and decision-making process for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the importance of automation and continuous integration in modern software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and introduced new tools and processes to streamline deployment pipelines, enhancing the overall delivery workflow and enabling faster iterations of product updates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 structure and algorithm techniques to optimize data queries against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access and manipulation of stored information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and stakeholders, gathering requirements effectively and ensuring the development process was transparent and responsive to feedback collected throughout each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initiatives, improving the speed and reliability of existing services by addressing technical debt, thereby ensuring long-term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numerous collaborative brainstorming sessions to promote innovative solutions for complex technical challenges faced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