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in designing and developing scalable web and mobile applications. Expertise in microservices architecture and AI integration. Proficient in Node.js, Python, React, and cloud services such as AWS and Azure.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 SQL, HTML/CSS,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Express.js, Django, Spring Boot, Flask,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Terraform, Jenkins,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SQLite,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APIs:</w:t>
      </w:r>
      <w:r w:rsidRPr="00106EA3">
        <w:rPr>
          <w:rFonts w:ascii="Roboto Light" w:eastAsia="Roboto Light" w:hAnsi="Roboto Light" w:cs="Roboto Light"/>
          <w:sz w:val="20"/>
          <w:szCs w:val="20"/>
        </w:rPr>
        <w:t xml:space="preserve"> OpenAI API, Anthropic API, Machine Learning, Natural Language Processing, RESTful APIs, GraphQL APIs, WebSockets, Socket.IO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robust performance and simple maintenance while ensuring high uptime for critical applications within a distributed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responsive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component-based development principles alongside hooks, context APIs, and responsive design techniques to enhance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AI-driven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allowing accelerated application functionalities while maintaining compliance with security best practices and rigorous test-driven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pipelines and infrastructure provisioning by leveraging tools that maximize efficiency and minimize manual operational overheads.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proactive code reviews emphasizing security-first techniques, which included identifying vulnerabilities and collaborating with peers to implement necessary code changes for improved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through impactful communication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strong written English to create documentation and engage in asynchronous collaboration across numerous time zones.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AI-assisted coding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code development, enhancing productivity and ensuring a reduction in routine coding tasks while improving accuracy and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sessions to architect system components, ensuring a maintainable codebase that aligns with organization long-term technological strategy while adapting to emerging market trends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RESTful services and APIs for different clients, ensuring smooth interactions between front-end and back-end systems by adhering to JSON standards and optimizing load times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continuous integration/continuous deployment (CI/CD) processes, allowing for faster development cycles and more reliable production deployments with minimal downtime or errors through automation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and reliability of the deployed applications while enhancing code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sprints and retrospectives that foster continuous improvement and team cohesion while driving successful project delivery in a competitive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sharing sessions within the team, helping junior developers grasp advanced concepts relevant to the tech stack while fostering a cooperative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 technical insights based on project specifications, translating complex technical jargon into understandable strategies that met client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available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and performance in a microservice-based architecture that integrates with various front-end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application performance, using indexing strategies and caching solutions to reduce response times and improve data retrieval performance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APIs that facilitated smooth interactions between various microservices, adhering to enterprise standards for scalability and security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systems architecture discussions focusing on leveraging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efficient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peer-to-peer programming sessions where I fostered growth and shared knowledge on effective coding strategies using languages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skill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cloud service performance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issue resolution and deploying auto-scaling strategies according to service demand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collaborative coding efforts and facilitating streamlined development workflows through frequent merges and issue management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services to a microservice architecture, focusing on optimizing functionality and enhancing scalability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event-driven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third-party APIs within existing applications,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Twilio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connections and improved user functionalities across various digital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QA teams to develop a comprehensive testing strategy for new features, ensuring quality delivery through automation testing frameworks that facilitate repetitive testing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solutions for data analytics utilizing cloud-based services, improving reporting accuracy and data-driven decision-making for stakeholders across various areas of the business.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team efforts on sprint retrospectives and planning meetings, ensuring that lessons learned from past methodologies were incorporated into new project strategies for improved execution.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