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 III</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Java and Spring Boot. Proven track record in designing scalable backend systems and developing REST APIs. Adept at collaborating with cross-functional teams to enhance internal platforms, optimizing workflows while integrating with Salesforce. Recognized for strong problem-solving abilities and effective communication, driving solutions that align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GraphQL, SOAP, Microservices, Salesforce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Docker, Kubernetes,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Patterns:</w:t>
      </w:r>
      <w:r w:rsidRPr="00106EA3">
        <w:rPr>
          <w:rFonts w:ascii="Roboto Light" w:eastAsia="Roboto Light" w:hAnsi="Roboto Light" w:cs="Roboto Light"/>
          <w:sz w:val="20"/>
          <w:szCs w:val="20"/>
        </w:rPr>
        <w:t xml:space="preserve"> Distributed Systems, Event-driven architecture, Serverless, Cloud Services, Data Flow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 III</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to support critical internal systems for operations and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internal platforms and external systems, enhancing overall application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define robust data flows and distributed systems, significantly improving scalability and reliability of software components across various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user requirements into technical solutions, fostering strong partnerships between Engineering, Product, and UX teams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improving development efficiency and reducing deployment errors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maintainable and efficient code accompanied by extensive unit tests, ensuring high-quality deliverables through continuous integration and rigorous testing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impacting integration processes and workflows across services, leveraging strong analytical skills to deliver timely solutions and decrease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technical debt, proposing actionable insights to improve code quality and system performance while adhering to industry best practices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-backed web frameworks and engaging with frontend engineers to improve user experience for various internal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necessary components such as Apex classes to facilitate data synchronization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the CRM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operational excellence by implementing logging, monitoring, and alerting strategies,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system observability.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practices in backend development and fostering a culture of continuous learning and adaptation to evolving technologies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code reviews, improving collective team output through constructive feedback and shared coding experiences, enhancing overall code quality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promote innovative solutions and new technologies that could streamline internal workflows, increasing team productivity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crafting efficient queries that improved data retrieval times and application responsiveness without compromising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in a cloud environment to ensure high availability and resilience against system failures and unprecedented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APIs, ensuring efficient communication across various platforms, which enhanced the ability for multi-system integrations in a complex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internal and external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effective resource management to meet operational requirements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stakeholders and UX teams, translating user needs into technical specifications that drove the direction of software development projects successfully.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and enabling rapid feedback loops for continuous improvement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complex integrations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external platforms, utilizing a methodical approach to identify root causes and implement effective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internal operations tools through full-stack development efforts, ensuring alignment with backend services to streamline internal processes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internal dashboard applications, collaborating with frontend teams to ensure coherent user interaction and seamless experience for various internal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efficient methods for data transfers between various platforms and ensuring compliance with data integrity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and design discussions for scalable software solutions, effectively communicating the benefits of utilizing microservices and event-driven architectures 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best coding practices through effective documentation and extensive testing to secure long-term maintainability of software projects during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frameworks to manage data flows and optimize interaction between services, significantly enhancing application efficiency and data handling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