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observability and Site Reliability Engineering. Expertise in designing advanced monitoring frameworks, optimizing performance, and enhancing cloud infrastructure for scalable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Rust, C/C++, Bash,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Kubernetes, Docker, Jenkins, Git, Terraform, Helm,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Monitoring &amp; Profiling:</w:t>
      </w:r>
      <w:r w:rsidRPr="00106EA3">
        <w:rPr>
          <w:rFonts w:ascii="Roboto Light" w:eastAsia="Roboto Light" w:hAnsi="Roboto Light" w:cs="Roboto Light"/>
          <w:sz w:val="20"/>
          <w:szCs w:val="20"/>
        </w:rPr>
        <w:t xml:space="preserve"> eBPF, Perf, Flamegraphs, OpenTelemetry, Grafana, Prometheus, Jaeger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Lambda, Fargate,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MySQL, PostgreSQL, MongoDB, Redis, Kafka, Spark, Argo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Distributed Systems:</w:t>
      </w:r>
      <w:r w:rsidRPr="00106EA3">
        <w:rPr>
          <w:rFonts w:ascii="Roboto Light" w:eastAsia="Roboto Light" w:hAnsi="Roboto Light" w:cs="Roboto Light"/>
          <w:sz w:val="20"/>
          <w:szCs w:val="20"/>
        </w:rPr>
        <w:t xml:space="preserve"> REST, gRPC, GraphQL, Service Mesh, Kafka, K8s, Spring Boot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observability architecture at Blend360,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metrics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enhanced monitoring for distributed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deployment pipelines that improved code delivery speed and reduced deployment errors across diverse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observability requirements for client applications, resulting in stronger alignment between infrastructure performance and application health metrics, addressing user concerns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system performance tuning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eBPF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tracing to identify latency issues in production environments, significantly optimizing system responsiveness and client satisfaction through reduced downtime during peak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to mentor junior engineers on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cloud-native architecture, and observability tooling, promoting a culture of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chaos engineering principles, deploying controlled failures to validate resilience across the infrastructure, which strengthened incident response mechanisms and minimized risks associated with system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advanced profiling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Flamegraphs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dissecting and optimizing complex compute workloads to enhance application throughput while maintaining critical service levels during high demand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monitoring and observability tooling, enhancing community features while showcasing technical expertise and promoting collaborations with peers in the software engineering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benchmarks into daily software development practices, enabling proactive identification of bottlenecks and informing architectural decisions around resource allocations and system capacities.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telemetry systems to capture and analyze application performance trends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application performance monitoring and facilitated rapid troubleshooting of performance deviations.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system failures, developing remediation strategies that lifted service reliability and contributed to the baseline availability metrics established for client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application deployment, scaling, and management, ensuring seamless delivery pipelines and resilient infrastructure for varying workloads and traffic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design patterns implemented across systems, ensuring alignment with organizational goals and maintaining a knowledge repository for future project reference and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alerting mechanisms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producing timely insights into system health that enabled swift response and resolution of production issues impacting end-users'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review sessions to evaluate new tools and frameworks for observability, influencing company-wide decisions regarding future infrastructure investments and technology adoption.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at AWS by contributing to the development of highly scalable cloud-based applications, enhancing both performance and availability in diverse customer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significantly reducing the time needed for code to be pushed from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costs by analyzing and adjusting resources allocated for applications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maximum efficiency while minimizing waste across projects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orchestrating containerized applications, improving development workflows and enabling smoother management of microservices architecture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efforts across distributed systems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observability and reducing issue resolution time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seamless integration between applications and third-party services while maintaining high performance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logging and monitoring practices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custom dashboards, leading to better insights and proactive measures for infrastructure management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of AWS services, using profiling techniques to ensure system components met performance benchmarks and delivered optimal user experiences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system performance reviews, leveraging insights gained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design decisions regarding capacity planning and resource scaling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utilizing indexing strategies and query optimization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data retrieval and improved application responsiveness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methodologies for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combined data processing frameworks with efficient queuing systems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event-driven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 to improve maintainability and performance, employing modern development practices and technologies while collaborating alongside other engineers to push updates for broader sustainability.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