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Web Developer with 11 years of experience in software development, specializing in web and mobile applications. Adept at managing web infrastructure projects, leading development teams, and advocating for clean transportation solutions. Proven ability to implement best practices in web security and accessibility, creating scalable solutions that align with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HTML5, CSS3, JavaScript, React, Vue.js, Angular,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PHP, Ruby on Rails, Django, Laravel, Express.js,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Drupal, Joomla, Magento, Shopify, Custom Theme Development, Plugin Development, Headless CMS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Data Management:</w:t>
      </w:r>
      <w:r w:rsidRPr="00106EA3">
        <w:rPr>
          <w:rFonts w:ascii="Roboto Light" w:eastAsia="Roboto Light" w:hAnsi="Roboto Light" w:cs="Roboto Light"/>
          <w:sz w:val="20"/>
          <w:szCs w:val="20"/>
        </w:rPr>
        <w:t xml:space="preserve"> MySQL, PostgreSQL, MongoDB, SQL Server, NoSQL, Data Warehousing, Data Visualization,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Deployment Tools:</w:t>
      </w:r>
      <w:r w:rsidRPr="00106EA3">
        <w:rPr>
          <w:rFonts w:ascii="Roboto Light" w:eastAsia="Roboto Light" w:hAnsi="Roboto Light" w:cs="Roboto Light"/>
          <w:sz w:val="20"/>
          <w:szCs w:val="20"/>
        </w:rPr>
        <w:t xml:space="preserve"> AWS, Google Cloud Platform, Docker, Kubernetes, CI/CD, Git, Jenkins,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Accessibility &amp; Security:</w:t>
      </w:r>
      <w:r w:rsidRPr="00106EA3">
        <w:rPr>
          <w:rFonts w:ascii="Roboto Light" w:eastAsia="Roboto Light" w:hAnsi="Roboto Light" w:cs="Roboto Light"/>
          <w:sz w:val="20"/>
          <w:szCs w:val="20"/>
        </w:rPr>
        <w:t xml:space="preserve"> WCAG, OWASP, Content Security Policy (CSP), SSL/TLS, Web Application Firewalls, Accessibility Testing Tools, Security Audits, User Authentication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high-performing websites supporting CALSTART's clean transportation initiatives, ensuring alignment with organizational goals and secure infrastructure practices that upheld best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 leadership across all phases of web development, from concept through deployment, collaborating with cross-functional teams to translate complex policies into user-friendly web experiences that contributed to organizational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growing team of junior and mid-level developers, fostering a culture of continuous learning through code reviews and technical guidance, resulting in increased productivity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web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on CALSTART's platforms, while ensuring optimal browser compatibility and performance metrics across devices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plugins and themes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visual appeal of the websites, leading to increased user satisfaction and engagement statistics in key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dynamic content using data visualizations and interactive maps, effectively showcasing CALSTART's impact on clean transportation initiatives while collecting user feedback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best practices for web security by conducting regular audits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organizational data integrity and protection against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communications teams to assess and implement effective web design changes based on user experience testing and analytics, driving a cohesive understanding of branding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best practices for web development, recommending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improve efficiency among team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all aspects of web project timelines and deliverables, ensuring team alignment, transparent communication, and adaptability to changing project scopes or requirements, ultimately leading to successful project completions.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web applications by employing best practices in database design and optimization,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security and reliability of users’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 user-centric website by implementing principles of web accessibility,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 2.1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which enhanced the site's usability for a diverse audience.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learning sessions on new technologies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front-end libraries to keep the development team's skills up-to-date in support of continuous improvement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configuration and deployment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delivering reliable production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high-scale web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server-side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processed client requests and provided real-time data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foster innovative technical solutions, and translate non-technical objectives into functional, accessible designs that users found easy to navigate.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quality checks and led technical documentation practices, ensuring comprehensive resource availability for team members and compliance with industry standards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web programming techniques, prioritizing code efficiency and maintainability while enhancing team collaborative efforts and overall project execution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variety of applications, emphasizing best practices in database interactions and server optimization to enhance system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cross-browser testing and debugging processes for deploying web applications, ensuring seamless functionality across multiple devices and platforms by utilizing analytics for informed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integrating third-party APIs into web applications, enhancing functionalities such as payment processing, data analytics, and user authentication mechanisms to improve overall customer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team capabilities in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that encourages innovation and adaptability to industry trends and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content management systems, enabling clients to easily update content and resources on their websites without requiring extensive technical knowledge or assistance from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data visualization techniques to create interactive web components and analytics tools, enhancing user engagement and allowing stakeholders to make data-driven decisions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