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VMware Engineer with over 11 years of experience in software development, focusing on web and mobile applications, particularly in VMware vSphere environments. Proven track record of optimizing performance and automating processes using Python, with strong analytical skills for tackling complex issues. Committed to driving efficiency and collaboration across interdisciplinary teams through effective communication.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Virtualization &amp; Cloud Technologies:</w:t>
      </w:r>
      <w:r w:rsidRPr="00106EA3">
        <w:rPr>
          <w:rFonts w:ascii="Roboto Light" w:eastAsia="Roboto Light" w:hAnsi="Roboto Light" w:cs="Roboto Light"/>
          <w:sz w:val="20"/>
          <w:szCs w:val="20"/>
        </w:rPr>
        <w:t xml:space="preserve"> VMware vSphere, vCenter, ESXi, vRealize Operations (vROps), VMware vRealize Automation (vRA)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Scripting:</w:t>
      </w:r>
      <w:r w:rsidRPr="00106EA3">
        <w:rPr>
          <w:rFonts w:ascii="Roboto Light" w:eastAsia="Roboto Light" w:hAnsi="Roboto Light" w:cs="Roboto Light"/>
          <w:sz w:val="20"/>
          <w:szCs w:val="20"/>
        </w:rPr>
        <w:t xml:space="preserve"> Python, Ansible, Terraform, Shell Scripting, PowerCLI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Splunk, ELK, Grafana, Prometheus,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Storage:</w:t>
      </w:r>
      <w:r w:rsidRPr="00106EA3">
        <w:rPr>
          <w:rFonts w:ascii="Roboto Light" w:eastAsia="Roboto Light" w:hAnsi="Roboto Light" w:cs="Roboto Light"/>
          <w:sz w:val="20"/>
          <w:szCs w:val="20"/>
        </w:rPr>
        <w:t xml:space="preserve"> VMware DRS, HA Policies, Network I/O Control, Storage I/O Control, Load Balancing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Collaboration:</w:t>
      </w:r>
      <w:r w:rsidRPr="00106EA3">
        <w:rPr>
          <w:rFonts w:ascii="Roboto Light" w:eastAsia="Roboto Light" w:hAnsi="Roboto Light" w:cs="Roboto Light"/>
          <w:sz w:val="20"/>
          <w:szCs w:val="20"/>
        </w:rPr>
        <w:t xml:space="preserve"> DevOps, Agile Methodologies, Continuous Integration (CI), Continuous Deployment (CD), Version Control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VMware vSphere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high-performance and scalable infrastructures while addressing complex requirements for large-scale transaction processing systems and streamlining operational workflows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vRealize Operations (vROps)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performance monitoring and insight generation, driving proactive interventions to enhance resource utilization across various enterprise clusters and optimizing application workloads dynamically.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numerous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efforts for routine provisioning and monitoring tasks, promoting efficiency, and allowing faster deployment of resources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VMware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including application architects, SREs, and DevOps professionals, leveraging strong communication skills to define performance KPIs and ensure alignment on infrastructure needs and automation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solutions combining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end-to-end visibility of application performance, driving informed decision-making based on real-time data and analytics across virtual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benchmarking and capacity planning exercises to ensure application response times remained optimal, identifying bottlenecks within the architecture and recommending corrective actions swiftly.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solutions for anomaly detection and auto-remediation,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and integration with monitoring tools to ensure high availability and reliability of transaction-heavy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performance reports emphasizing continuous improvement recommendations to stakeholders, aiding strategic planning and resource allocation, and supporting compliance with security and performance SLAs.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culture of collaboration and continuous improvement by participating in Agile sprints, promoting best practices in performance and operational efficiency across the engineering team and the organization as a whole.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streamline workflows, enhance cross-team communication, and facilitate faster delivery of high-quality solutions within the constraints of a dynamic project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storage and network configurations,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VMware DRS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mission-critical workloads operated smoothly under varying demand conditions while maintaining effective resource distribution and workload balancing.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approaches and emerging technologies in cloud automation, continuously adapting processes to align with industry trends and best practices to maintain a competitive advantage.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and technical specifications meticulously, ensuring knowledge transfer and enabling future troubleshooting and system enhancements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VMware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operational framework and associated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analytical skills by diagnosing complex performance issues rapidly and implementing effective solutions that yielded measurable improvements in system performance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and workshops, fostering a culture of learning and innovation within the team and across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virtualized infrastructure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working closely with teams to provision and configure instances while ensuring adherence to best practices for security and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dynamic resource scaling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leading to reduced time for application delivery while remaining cost-effective and scalable.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X-Ray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performance bottlenecks and troubleshooting to ensure optimal functioning of applications deployed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architects to define application architectures that adhere to cloud-native principles,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APIs for enabling flexibility and maintaining high availability in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practices and enabling quicker feedback loops while maintaining high-quality standards through automated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infrastructure management practices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Administration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Configuration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aligning with organizational policies and industry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on infrastructure setups and best practices, serving as a reference for team members and fostering knowledge sharing throughout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engineers on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the team's capacity building and continued emphasis on best practices within cloud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benchmarking practices, evaluating the efficiency of deployed application stacks and identifying areas for enhancement to reduce latency and improve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Agile project management to navigate complex project requirements, ensuring effective collaboration with multidisciplinary teams and delivering solutions that meet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maintaining clean codebases and enabling smooth collaboration across project teams using effective branching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disaster recovery planning and implementation, aligning with both security and operational requirements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Backup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Block Store (EBS)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resilience.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