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11 years of experience in software development, focusing on web and mobile applications. Proven expertise in TypeScript, GraphQL, modern UX frameworks, and AWS deployment. A collaborative team player adept at translating complex requirements into user-friendly solutions while leveraging cutting-edge technologies to optimize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React, Angular, Node.js, HTML5, CSS3, SASS/LESS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Express.js, AWS Lambda, DynamoDB,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GitHub Actions, Jenkins, Terraform,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Lighthouse, New Relic,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&amp; 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InVision, Sketch, Photoshop, Illustrator, Zeplin, Framer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mobile-first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accessibility for a seamless customer journey through complex wizard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designers, transforming wireframes and prototypes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maintainable code, enhancing user interactions and ensuring design integrity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composable patterns to streamline the development process, enabling marketing and content teams to independently build and publish pages rapidly and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enhancing application performance through continuous optimization strategies, which involved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prefetching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cache management, making it robust in low-bandwidth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decision-making processes into client-side components, ensuring efficient data retrieval and rendering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unit, integration, and UI automation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maintaining code reliability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storage solutions while optimizing server performance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Agile methodologies, contributing to sprint planning, daily stand-ups, and retrospective meetings, fostering a collaborative and adaptive team culture focused on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operational observability of user interfaces through instrumentation to capture critical performance metrics and user behavior, informing future enhancements and ensuring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and automation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 MCP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velocity and improve operational efficiency,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incorporation of responsive and adaptive design principles, ensuring that applications provided optimized experiences on various devices and screen sizes while enhancing performance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all team members could work collaboratively and efficiently on shared code bases without conflicts or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client-driven interface features while strictly adhering to contract-driven development paradigms, which underscored the importance of clear API contracts and schema validations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through complex coding challenges while fostering an inclusive and supportive work environment, promoting knowledge sharing, and mentorship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understand domain requirements and evaluate technical aspects of proposed solutions, ensuring alignment with business goals while delivering high-quality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lifecycle for various high-impact projects, transitioning seamlessly between front-end and back-end development roles showcasing versatility within the team and enhancing overall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 and efficient code following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effectively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solutions that supported complex application functionalities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data models and optimized relational database access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enhancing application reliability in production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practices into the development process to increase code quality and performance reliability,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 for thorough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cross-functional teams, collaborating with designers and product managers on user story definitions, helping streamline development processes to meet exacting timelines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to cloud-based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applications and establishing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reduced deployment times and minimized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through technical presentations and code review sessions, emphasizing continuous improvement and sharing best practices among peers, thereby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application performance monitoring solutions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potential bottlenecks and user experience enhancements that drove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interaction with responsive design implementations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visually consistent and performant across diverse devices and web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Agile development practices, prioritizing iterative development and constant feedback loops to ensure customer requirements were met quickly while maintaining code quality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client stakeholders to gather functional requirements and provided insights into technical feasibility, ensuring optimal solutions were designed to meet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problem-solving discussions during sprint reviews, demonstrating adaptability to changing requirements and focusing on delivering quality results quickly without compromising 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