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Systems Engineer and DevOps Team Lead with 11 years of experience in software development, focusing on web and mobile applications using cutting-edge technologies. Proven track record in leading teams, optimizing systems, and managing cloud infrastructures. Adept at fostering collaborative environments and driving continuous improvement with a passion for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CI/CD,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 Server, Ubuntu, CentOS, Red Hat, VMware, Active Directory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HTTP/HTTPS, Firewalls, VPN, F5/BigIP, SSL/TLS, Network Monitoring, Intrusion Detection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Nagios, Splunk, ELK Stack, CloudWatch, Jenkins,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Bash, Go, Java, Ruby, C#, TypeScript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DevOps and systems team by defining priorities, facilitating communication, and streamlining tasks to ensure the timely delivery of services aligned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robust architecture for systems, managing cloud infrastructures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the overall performance and resilience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multiple CI/CD pipelines for a SaaS platform, significantly enhancing deployment frequency and reducing lead time for changes while ensuring high-quality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security and compliance in cloud environments by implementing effective monitoring solutions and adhering to best practices for data privacy and infrastructure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QA and development to enhance our delivery processes and ensure alignment between development and operational objectives, fostering a culture of shared responsibility.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Anticipated system and network issues and developed proactive troubleshooting strategies, thus minimizing downtime and improving system reliability and customer satisfaction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 members in best practices in systems engineering and DevOps roles, enhancing their professional skills and overall team performance by promoting a continuous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disaster recovery plans that ensured business continuity by mitigating risks associated with unforeseen incidents while maintaining operational resilience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comprehensive dashboards and alerts that provided insights into system performance and uptime, reducing incident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innovative technologies into existing infrastructure, ensuring the company’s tech stack remained competitive and efficient by adopting emerging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technical concepts to stakeholders at all levels, translating complex technical jargon into actionable strategies that supported business objectives and fostered team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performance-driven team culture focused on collaboration, adaptability, and continuous improvement while implementing Agile methodologies to enhance project throughput and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to drive adjustments to system configurations and application structures, leading to improved processing times and reduced resource consumption.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on strategic planning initiatives, translating requirements into technical specifications that guided cloud inventories and system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updated skills by engaging with new industry trends and technologies, ensuring that technical solutions were aligned with best practices and organizational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systems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specializing in enhancing cloud capabilities and infrastructure reliability for large-scale applications deployed in multi-regional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 management, optimizing deployment processes, and ensuring efficient configuration management across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and cross-departmental discussions to influence the design of applications that adhered to cloud-native principles while maintaining application security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monitoring of CI/CD workflows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version control and code integration processes without causing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networking infrastructure,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F5/BigIP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secure and reliable access to systems while helping to enhance company-wide cyber security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performance tuning and optimization, delivering improved response times by resolving network bottlenecks and leveraging cloud capabilities to enhance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disaster recovery strategies, effectively mitigating downtime risks associated with data loss while ensuring critical operations remained uninterrupted and streamlined.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guided team members in leveraging cloud tools and services, fostering a team environment that encouraged skill enhancement and knowledge sharing for better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systems and networks, driving timely resolutions to operational issues while implementing a proactive environment focused on risk management and system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audits of system security and compliance practices, ensuring adherence to industry standards and regulations while proactively addressing any identified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professional relationships with key stakeholders, ensuring clear communication throughout project lifecycles while being responsive to operational needs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track system performance metrics and conduct root-cause analyses for service disruptions, leading to improved operational efficiency and reliability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