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Support Engineer with over 11 years in software development, proficient in investigating and resolving complex technical issues within web and mobile applications through effective collaboration. Strong focus on backend systems, including API integrations and database management, leveraging tools such as AWS and monitoring solutions to enhance product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JavaScript, Ruby, TypeScript, SQL, Bash,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Symfony, Laravel, Node.js, Express, React,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 SOAP, GraphQL, Postman, Insomnia, Swagger, Webhooks,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Terraform,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Tools:</w:t>
      </w:r>
      <w:r w:rsidRPr="00106EA3">
        <w:rPr>
          <w:rFonts w:ascii="Roboto Light" w:eastAsia="Roboto Light" w:hAnsi="Roboto Light" w:cs="Roboto Light"/>
          <w:sz w:val="20"/>
          <w:szCs w:val="20"/>
        </w:rPr>
        <w:t xml:space="preserve"> Datadog, Sentry, Jira, Confluence, Zendesk, Zoho, Intercom,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DynamoDB, Firebase, Elasticsearch,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technical issues from customer support tickets, implementing sustainable backend solutions that enhanced product performance and stability throughout various web and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Infrastructure, and Customer Success, to prioritize and develop efficient resolutions for recurring bugs and customer-reported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designed and updated backend workflows and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ensure reliability in customer-facing applications, exhibiting strong attention to detail in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support ticket patterns, identifying systemic weaknesses and recurring issues that required immediate attention to enhance overall user experience and reduce incident frequency.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of application performance and error tracking, ensuring prompt detection and resolution of issues impacting customer satisfaction and product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root causes and fixes for bugs in a knowledge base, providing insights and learnings to peers, which significantly bolstered shared technical knowledge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to enhance internal tools and workflows for the Customer Success teams, demonstrating adaptability and a commitment to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for backend applications to ensure high availability and reliability, emphasizing the importance of quality assurance in the support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queries and manipulation, improving the efficiency of data retrieval processes necessary for customer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application components to modern architectures, ensuring compatibility with current systems while addressing user needs for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analytical reports on system performance and bug resolution metrics, fostering a culture of transparency and facilitating informed decision-making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effective issue troubleshooting methods and the usage of customer support tools, showcasing strong mentorship abilities and promoting professional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goals and ensuring alignment with broader company objectives while maintaining focus on customer-centric engineering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customers to gather feedback, informing product development and support strategies while aligning with business goals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ensure compliance with best practices and policies in all technical support resolutions and backend systems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backend issues and implemented robust debugging processes, greatly improving the resolution time for technical problems across multiple cloud-based applications, leveraging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centralized logging.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developers to refine and enhance deployment pipelines, promoting the adoption of CI/CD methodologies and maximizing deployment efficiency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SQL queries for application databases, ensuring data integrity and assisting in troubleshooting efforts leading to improved application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customer support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Zendesk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Intercom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communication between support and engineering teams to enhance issue tracking and resolution processes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detailed code reviews and refactoring sessions, contributing to increased software scalability and maintainability in core backend services utilized by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system features and processes, enabling easier onboarding for new engineers while improving the clarity of issue resolution procedures within the support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health and performance across multiple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anticipating potential outages or degradation before impacting end-users, showcasing keen foresight and proactive management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new troubleshooting protocols that significantly reduced incident resolution times and improved communication channels between product and support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synchronization between systems, resulting in better overall efficiency and user satisfaction due to enhanced real-time information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for product roadmaps based on insights gathered from support tickets, ensuring that development efforts are aligned with the needs of end-users and stakeholders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levels of customer satisfaction through effective communication and fast issue resolution, demonstrating the importance of empathy and responsiveness in technical support roles.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and business continuity planning activities, ensuring that systems remain available and resilient, thus building trust among user bases.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