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Staff Engineer with over 11 years of experience in software development, focusing on designing, implementing, and optimizing scalable web and mobile applications. Strong expertise in cloud-native architectures, system integration, and leading AI/ML initiatives. Proven ability to mentor teams and collaborate effectively with stakeholders to deliver high-quality, production-grade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CI/CD, Agile/Scrum,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Confluence,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scalable, cloud-native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EV charging management workflows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AI/ML models to optimize energy consumption in EV charging networks,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collaborating closely with cross-functional teams for data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10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enhancing code quality through thorough peer reviews and technical documentation to ensure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microservices architecture for vehicle charging applications, ensuring seamless integration with third-party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querying.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define technical requirements and deliver clear project scopes, ensuring alignment of technical development with market demands and customer expectations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high-level architectural reviews and defined technical roadmaps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focusing on CI/CD best practices and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 rigorous testing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and infrastructure,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15118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safeguarding sensitive user data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the deployment pipeline, facilitating efficient scaling and deployment of applications across multiple environments, enhancing development workflows and reducing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 by refining and iterating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CitrineOS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on industry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innovation in EV charging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knowledge-sharing sessions and technical workshops within the engineering team to upskill members on emerging technologies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system performance through effective monitoring and troubleshooting of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proactive issue resolution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production-quality software, ensuring adherence to clean coding standards and best practices, and contributing to the overall quality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enterprise applications for customers in various domains, including energy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innovative tools for application deployment,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enhancing application scalability and fault tolerance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define and execute technical strategies for AI/ML projects, focusing on effective implementation of algorithms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collaboration sessions, promoting clear communication of technical possibilities and constraints to influence product direction and ensure alignment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payment processing systems within applications, ensuring seamless and secure transactions for end users while conforming to relevant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 in agile sprint planning sessions, guiding teams through complexities of system design decisions and prioritizing deliverables based upon business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frameworks by implementing clustering techniques and reducing latency with efficient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performance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tech stacks, employing tools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enhancing operational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performance evaluation tools, ensuring that code quality met stringent requirements and improved overall user experience through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partnerships with customers through effective communication and delivery of high-quality software solutions, consistently exceeding expectations and fostering long-term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disseminate knowledge on best practices in cloud resource management, effectively educating peers on the importance of optimization and cost savings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develop comprehensive testing strategies and documentation, ensuring that software met all functional and non-functional requirements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