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development professional with 11 years of experience specializing in quality assurance, cloud solutions, and SaaS architecture. Proven track record in elevating engineering standards through automation, strategic design, and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Google Cloud Platform, Heroku,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 Tools:</w:t>
      </w:r>
      <w:r w:rsidRPr="00106EA3">
        <w:rPr>
          <w:rFonts w:ascii="Roboto Light" w:eastAsia="Roboto Light" w:hAnsi="Roboto Light" w:cs="Roboto Light"/>
          <w:sz w:val="20"/>
          <w:szCs w:val="20"/>
        </w:rPr>
        <w:t xml:space="preserve"> Jenkins, Travis CI, CircleCI, GitLab CI, Terraform,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 / Tools:</w:t>
      </w:r>
      <w:r w:rsidRPr="00106EA3">
        <w:rPr>
          <w:rFonts w:ascii="Roboto Light" w:eastAsia="Roboto Light" w:hAnsi="Roboto Light" w:cs="Roboto Light"/>
          <w:sz w:val="20"/>
          <w:szCs w:val="20"/>
        </w:rPr>
        <w:t xml:space="preserve"> Selenium, JUnit, TestNG, Cypress, Postman,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Grafana, Prometheus, New Relic, Splunk, ELK 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 &amp; Methodologies:</w:t>
      </w:r>
      <w:r w:rsidRPr="00106EA3">
        <w:rPr>
          <w:rFonts w:ascii="Roboto Light" w:eastAsia="Roboto Light" w:hAnsi="Roboto Light" w:cs="Roboto Light"/>
          <w:sz w:val="20"/>
          <w:szCs w:val="20"/>
        </w:rPr>
        <w:t xml:space="preserve"> Microservices, RESTful APIs, Serverless Architecture, Event-Driven Architecture, Agile, Scrum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test strategies that fortified system reliability and enhanced the quality of cloud-native applications, ensuring alignment with Agile principles and continuous integration techniques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diverse team of engineers to instill high engineering standards through comprehensive code review practices, facilitating knowledge sharing sessions that resulted in improved team collaboration and cohesiveness.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end-to-end automation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testing effort while elevating confidence in delivery timelines and application functionality, effectively supporting DevOps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cloud infrastructures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frequency and reliability while ensuring compliance with best practices in security and data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UX, and architecture teams to define functional and non-functional requirements for new features, ensuring smooth integration and seamless user experiences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performance testing and root cause analysis on complex production issues, utilizing strong diagnostic skills and adopting a proactive approach to incident management alongside on-call participation.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architectural discussions, contributing strategic ideas that influenced system-level design decisions and reinforcing the importance of observability and monitoring for operational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best practices for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fostered a culture of automation, enabling faster release cycles and improved feature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a customer-centric approach, maintained stakeholder communication to align technical execution with product vision, enhancing overall satisfaction and accountability in project ownership.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retrospectives, promoting continuous learning within the team while implementing feedback loops that enhanced workflow efficiencies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 initiatives to drive change and implement best practices across multiple projects within the organization, showcasing adaptability in ever-evolving technical landscapes.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high-quality, production-ready codebases that adhered to principles of test-driven development, supporting extensive coverage and ensuring robust application performance post-launch.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emerging technologies and industry trends to foster innovation, driving ongoing education and skill development initiatives within the engineering team to maintain a competitive edge.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engineering excellence by fostering strong collaboration and ownership among team members while elevating technical capabilities through mentorship and hands-on involvement in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perform threat modeling and risk assessments, ensuring adherence to compliance standards and reinforcing the organization's commitment to data protection.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high-performance cloud-based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through automated scripts and continuous integration practices that increased operational efficiency across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deployment speeds and ensuring high standards of software quality with integrated testing phases for complete automation.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microservices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interactions with existing cloud infrastructure while adhering to best practices in asynchronous communication and service orchestration.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design discussions, contributing insights on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service interaction and enhance user experience across multiple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teams in the adoption of modern testing frameworks, enhancing unit and integration testing strategies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feature completeness and reliability prior to production launches.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enforced coding standards that aligned with the organization's engineering philosophy, fostering continuous improvement and a culture of collaboration among cross-functional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incident response efforts for production issues, utilizing comprehensive logging and monitoring solutions to perform root cause analysis, significantly improving resolution times and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best practices for coding and testing, while helping to cultivate strong technical competencies that empowered team members to take ownership of their 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collaborative sessions with UX/UI teams to define user experience requirements, ensuring new features were developed in alignment with evolving user needs and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conducting daily stand-ups and sprint planning sessions to maintain project momentum and ensure transparency across the development team, resulting in improved delivery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strategies to improve system observability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real-time insights into application performance and ensuring adherence to SLAs.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advanced deployment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improved scalability and resource management for microservices-based solutions deployed in production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