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QA Engineer with over 11 years of experience in software development focusing on web and mobile application quality assurance. Expertise in test automation, Agile methodologies, and healthcare software compliance. Proven track record of leading complex QA initiatives, developing automated test frameworks, and mentoring junior engineers to elevate team capabilities and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SQL,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 Automation Tools:</w:t>
      </w:r>
      <w:r w:rsidRPr="00106EA3">
        <w:rPr>
          <w:rFonts w:ascii="Roboto Light" w:eastAsia="Roboto Light" w:hAnsi="Roboto Light" w:cs="Roboto Light"/>
          <w:sz w:val="20"/>
          <w:szCs w:val="20"/>
        </w:rPr>
        <w:t xml:space="preserve"> Selenium, TOSCA, Playwright, RestAssured, Postman, Cypress,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GitHub Actions, GitLab CI, Bitbucket,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TestNG, Mocha, Chai, Mockito, qTest, ALM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Docker, Kubernetes, Prometheus, Grafana, JIRA, Confluence, TestRail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testing strategy for healthcare applications at Blend360, enhancing release quality through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shift-left testing approach by mentoring QA engineers to adopt early quality initiatives, resulting in increased collaboration among development teams and enhanced product quality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regression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interface, API, and backend validations to ensure comprehensive test coverage and compliance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test data strategies, implementing synthetic data generation methodologies to simulate real-world usage scenarios, improving the relevance and accuracy of test outcomes in a healthcare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user stories and acceptance criteria, ensuring a robust understanding of application requirements and testability that drove effective testing efforts and minimized development delays.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quality metrics and continuously monitored compliance with industry regulations such as HIPAA, leading to the implementation of corrective actions that addressed systemic quality issues within the team's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influencing sprint planning and retrospectives with a focus on embedding quality checkpoints into the development cycle and aligning team objectives towards quality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automation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RestAssured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endpoints met performance, reliability, and security standards while maintaining robust integration with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exploratory testing sessions to uncover complex defects, leveraging analytical skills in identifying hidden risks that could potentially affect end-user experience and product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comprehensive test cases and strategies that facilitated clear communication of testing objectives and outcomes, contributing to the overall success of product releases within tight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pilot projects that tested cutting-edge technologies and innovative testing frameworks, positioning the team at the forefront of QA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continuous feedback to product development teams, fostering an environment of progressive learning, adaptation, and improvement in QA methodologies, significantly enhancing product quality and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root-cause analysis for persistent defects, using problem-solving tools and techniques to derive actionable insights that informed process improvements and fortified the team's testing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automation frameworks, increasing their efficiency and maintainability, while introducing best practices that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enhanced overall workflow for the QA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test automation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methodologies, fostering a culture of knowledge sharing that improved team performance and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scalable software solutions at AWS, gaining extensive experience in software quality assurance practices within high-demand environments, focusing on web and mobile applications to maximize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development teams, enhancing the efficiency of project execution while ensuring consistent delivery of quality software products that meet rigorous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test strategies for new features and upgrades,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performance across multiple platforms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guidelines and documentation that standardized quality assurance practices, ensuring all team members adhered to established processes and production workflows consistent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backend validation tests, ensuring data integrity and compliance with business rules, thereby enhancing overall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development squads to facilitate clear communication of testing requirements and expectations, positively influencing project outcomes and timely releases in a dynamic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performance testing frameworks to validate application scalability under load, identifying bottlenecks and reporting insights to drive product enhancements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consistent development, testing, and production environments, ensuring seamless deployment and integration within the CI/CD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effective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transparency around testing progress, defect management, and project documentation, contributing to smoother project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validation of deployments through meticulous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applications function correctly across environments and meet stringent user expectations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introducing test automation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testing speed and accuracy while significantly reducing manual testing efforts across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quality assurance discussions to enhance team practices, driving continuous improvement in both software performance and testing frameworks, fostering a quality-first mindset.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