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Proven expertise in AI/ML applications, full stack development, and cloud platforms like Azure and AWS. Passionate about delivering high-quality, production-grade software solutions through innovative designs and collaborative teamwork.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 Ruby,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Django, Flask, Spring Boot,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Scikit-learn, Keras, MLflow, SageMaker, OpenCV, Hugging Face, Triton Inference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Vector databases, Elasticsearch, Firebase,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AI/ML-driven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optimal performance and reliability for production environments by following best practices in model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offshore delivery teams to translate business requirements into actionable technical roadmaps, facilitating smooth execution of AI/ML product features across multiple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and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process to ensure high-quality deliverables within expected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RAG pipelines, integrating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retrieval efficiency for AI applications by utilizing innovative orchestration techniques within the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automated monitoring and logging solutions to proactively identify and rectify production issues, ensuring minimal downtime and maintaining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emphasizing performance, security, and maintainability, fostering an environment of continuous improvement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training sessions for incoming engineers and offshore teams,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company-specific AI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ensuring a clean and efficient user interface connected to robust back-end services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risk assessment meetings to align team resources and project scopes with business objectives while promoting a culture of adaptability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data scientists to implement and evaluate generative AI models, integrating novel approaches and performance tuning techniques that directly influenced application efficacy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cloud-native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responsiveness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data exchange between front-end frameworks and back-end services, emphasizing optimal performance and full-stack integration for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applications that support microservice architecture, thereby enhancing deployment speed and operational consistency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bi-weekly retrospectives to assess team performance and establish actionable strategies for continual improvement in software delivery processes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reusable component library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standardized UI elements across various applications, improving development efficiency and consistency in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 stack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creating a highly scalable architecture that supported significant application loads without sacrificing responsiveness 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application features by integrating client feedback into iterative design processes, ensuring alignment with market needs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robust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improved software release quality through automated testing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architecture and optimization tasks,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 that support diverse application requirements and improve retrieval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high-volume backend services,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validated application functionality against defined requirements and ensured reliability in production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retrospectives to evaluate project timelines and adjust priorities, ensuring successful delivery of key features and meeting business objectives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in AI and machine learning, applying insights to product strategies that positioned the company as a leader in innovative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 to devise solutions for complex engineering challenges, leveraging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foster cross-functional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responsible AI practices, ensuring developed models adhered to ethical guidelines and compliance standards while maximizing performance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incident management and troubleshooting during US business hours, resulting in timely resolution of issues impacting production applications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cloud-based architectures, improving system reliability and reducing operational costs through bulk updates and technology refreshes.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