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building production-ready web and mobile applications. Proficient in React Native, Node.js, and AI-driven development workflows. Expertise in creating user-centric features and working across full tech stacks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TypeScript, HTML5, CSS3, Redux, Responsive Design, Webpack, Mobile UI/UX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PostgreSQL, RESTful APIs, GraphQL, Microservices, Docker, Authentication/Authorization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CI/CD Pipelines, GitHub Actions, Fastlane, Automated Testing, Monitoring &amp; Logging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Kubernetes, Serverless Architecture, Git, Linux,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GPT-3, Claude, TensorFlow, MLflow, Chatbot Development, Natural Language Processing, Automation Scripts, Data Analysis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features for a wealth management app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user experience across diverse mobile platforms, while collaborating closely with product owners and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and improving application efficiency by integrating microservices architecture and enhancing API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AI tools into the development workflow,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code suggestions and problem-solving, fostering innovation and improving development speed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joint accounts integration, focusing on user-centric design and performance optimization in spending UX, ensuring feature completion while maintaining high standards of code quality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culture of collaboration, and knowledge-sharing, significantly enhancing the team's overall coding standards and reducing the number of bugs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comprehensive unit and integration tests, significantly reducing regression errors and improving deployment confidence across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health and performance using logging tools, proactively addressing potential issues to ensure a smooth and reliable user experience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within the team, facilitating rapid iteration and enhancement of core product features, which contributed to key growth metrics across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persistent communication with team members through tools like Slack, enhancing project transparency and quickly resolving blockers that hindered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engineers maintained a high proficiency level in these essential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automated deployments and ensuring a rapid release cycle for ongoing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product development with user needs, gathering feedback and iterating on designs to improve overall user experience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spending experience in the application by collaborating closely with UI/UX teams, enhancing user engagement through iterative design reviews and usability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resource management and improving deployment speed and reliability of infrastructure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and scale applications effectively, enhancing application performance while maintaining cost efficiency through strategic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dynamic features to support business needs, while ensuring maintainability and performance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of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to improve code quality and provide a smooth user experience, minimizing bugs and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scrums and planning sessions, taking a proactive approach to project timelines and roadmap discussions, ensuring all development tasks were aligned with business objectives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requirements and design specifications, translating business objectives into technical deliverables while maintaining a focus on core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 features using monitoring tools, proactively identifying potential issues that could affect user experience and engagement, ensuring high availability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seamless communication between front-end interfaces and back-end systems, enabling efficient data flow and enhancing UI responsiveness through optimized server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for applications, such as OAuth 2.0 authentication and data encryption, ensuring compliance with industry standards and safeguarding user data effectively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code reviews to maintain code standards and foster knowledge sharing, contributing to team efficiency and enhancing the overall codebase quality, and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addressing changing project requirements and swiftly adjusting development priorities, ensuring project continuity amidst shifting business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building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continuous-learning environment and enhancing overall team competency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JIRA for tracking development sprints and tasks efficiently, ensuring that team deliverables were aligned with project timelines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streamlined development, testing, and deployment processes, improving team efficiency and reducing environment-related discrepancies.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