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track record in delivering high-quality products and leading initiatives to enhance team collaboration and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Node.js, Java, C#,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Express, Fastify, Redux, Apollo GraphQL, Spring,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Kubernetes, Docker, Jenkins, Terraform,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DynamoDB,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Postman, Prometheus, Grafana,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reliability of product features while ensuring high performance and observability.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including designers and product owners to define and deliver new functionalities, ensuring customer needs were prioritized in every development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mentor for junior developers, providing guidance on best coding practices, improving code quality, and fostering a culture of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data-driven decision-making processes by integrating usage analytics and monitoring tools to optimize backend processes and improve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and microservices,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interactions between front-end applications and backend systems, enhancing service-oriented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 and retrospectives, contributing to a collaborative environment that promotes innovation and efficiency in product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new and existing features, ensuring that knowledge transfer occurs seamlessly among team members and new hires, which enhanced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reliability and allowing for rapid deployment cycles without compromising on quality or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deployment processes and scalable applications, allowing for quicker iterations and maintenance of production environments without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focusing on enhancing code quality, adherence to industry standards, and providing constructive feedback to peers, which enhanced team synergy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performance monitoring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health and user interactions, allowing for proactive issue resolution and optimization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Promptly identified and resolved technical challenges faced by the team, acting as the key problem solver and ensuring project milestones were met consistently with high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positive team culture through regular engagement initiatives, which included knowledge-sharing sessions, hackathons, and social events that strengthened interpersonal relations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migration strategies for legacy systems to modern frameworks, ensuring the transition was smooth and did not disrupt existing business operations, which streamlined workflow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product discussions and architectural design meetings, providing insights that shaped product direction and development approaches, ensuring alignment with customer needs in technology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rapid adoption of new product features aimed at small business growth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owners to create intuitive user interfaces, bringing together aesthetic and functionality to enhance customer satisfaction and engagement with our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services to build scalable cloud solutions, ensuring optimal performance and reliability in our web applications, while maintaining cost-efficiency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deeply in product development cycles following agile practices, iteratively delivering enhancements and new features while maintaining an open line of communication with stakeholders and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improve system modularity, allowing teams to work more independently and efficiently while fostering an environment of rapid deployment and adaptive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management, ensuring data integrity and accessibility while implementing optimized database queries for high-load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pair programming sessions, which fostered a collaborative environment focused on code quality and collective ownership of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processes using integration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coverage of critical components before deployment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monitoring of application performance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proactively on performance improvements that directly enhanced user experience and reduced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knowledge base articles for internal usage, which improved team onboarding processes and helped streamline various operational procedures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new technologies and practices, fostering continuous improvement and upskilling within the engineering teams, thereby enhancing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the engineering team in stakeholder meetings, providing technical insights that influenced product decisions and roadmap planning, aligning business goals with technical feasibility.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