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diverse experience in software development focusing on web and mobile applications. Proficient in Node, TypeScript, RESTful APIs, and microservices architecture, with a strong background in leading innovative projects integrating AI technologies for enhanced functionality. Proven ability to foster collaboration among cross-functional teams to deliver high-quality,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React, Angular, Vue.js,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Cassandra,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mission-critical workflows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efficiency, driving successful project outcomes through innovative solutions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payment processing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seamless and secure transaction flows while enhancing user experience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existing applications, resulting in smarter features that catered to user needs and significantly improved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deliver cohesive user experiences that align functionality with customer expectations, showcasing strong interpersonal and project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deployment process and improving development timelines through automation and efficient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systems by reducing technical debt through strategic optimization initiatives, which improved performance while ensuring robust and maintainable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fostered a culture of best practices within the engineering team, positively influencing team dynamics and enhancing overall development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rigorous testing protocols, assuring the quality and reliability of software solutions while promoting a culture of excellence 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both the fintech and AI sectors, consistently identifying valuable implementation opportunities to drive innovation in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to ensure timely delivery of features while demonstrating adaptability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 for development processes and product functionalities, ensuring knowledge transfer among team members and clarity for future development efforts. The documentation improved onboarding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abilities to troubleshoot complex issues within systems, providing timely resolutions that minimized service interruptions and improved customer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retrospectives, facilitating discussions around process improvements to enhance team efficiency and product development lifecycles, fostering a continuous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engineers to develop comprehensive testing cases and automated testing strategies that ensured high-quality software releases and robust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metrics to assess system efficiency and user satisfaction, using analytical skills to derive insights that guided future development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facilitate seamless integration of APIs, enhancing user interaction and engagement across various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deployment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efficiency while reducing risks associated with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that improved modularity and scalability of applications, which contributed to significant performance gains in dynamic web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messaging functionalities into applications through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user engagement and communication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 of code quality through continuous integration practices, engaging in regular code reviews and adhering to strict development guidelines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Highlighted system performance and benchmark results through systematic testing and debugging of both production and development environments, engaging in thorough analysis to identify potential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documentation for systems and processes, contributing to a culture of transparency and knowledge sharing within engineering teams, which improved onboarding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practices, consistently teaming up with Scrum Masters to facilitate planning, retrospectives, and daily stand-ups to ensure alignment and timely delivery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regularly with clients to understand their needs and provide tailored solutions, showcasing exceptional stakeholder management and communication skills to analyze and scoping paths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existing product offerings, providing insights that led to the creation of innovative features enhancing overall user satisfaction,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developers on best coding practices and workflows, establishing a foundation for consistent coding standards and facilitating successful integration into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