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scalable web and mobile applications. Proficient in building data-driven services using TypeScript, Node.js, and Python. Strong collaboration and adaptability skills, fostering effective partnerships with cross-functional teams to enhance product value through innovative engineering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Java, Go,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Nest.js, Express.js, React, Angular,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Snowflake, S3, Kafka, Temporal, Dagster,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REST, gRPC, Webhooks, SOAP, OpenAPI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data integration, enhancing performance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Vouch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platform and improving overall data quality in workflows through robust API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data pipelines that seamlessly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transactional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product features, resulting in enhanced user experiences and product reliability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discussions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latency in data processing and improved reliability of service integrations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complex workflows, facilitating better orchestration for data-intensive applications, resulting in improved system reliability and performance for distributed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shared libraries and SDKs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multiple engineering teams to utilize consistent and reusable code, which accelerated development timelines and improved code quality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teams to translate ambiguous requirements into clear technical specifications, ensuring that delivered solutions met business needs while adhering to industry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 accuracy through rigorous testing and monitoring of data inputs into production systems, ensuring high-quality data availability for operational applications and analytics efforts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technical discussions, mentoring junior engineers on best practices for software development, fostering a culture of continuous learning and improvement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to automate deployment processes, improving release efficiency and tracking system performance metrics through enhanced monitoring tools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LLM-generated outputs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applications to deliver enhanced product features, enabling advanced automation and insightful data analysis for end users as per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on-call support and troubleshooting for platform issues, demonstrating effective problem-solving skills and quick adaptability in high-pressure situations while maintaining service level agreements.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best practice guidelines that helped streamline engineering processes, contributing to a more effective onboarding process for new team members and ensuring project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cross-functional impact by proposing innovative API-driven capabilities, which significantly improved foundational architecture and allowed the platform to scale in response to evolving customer demands and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storage solutions, implementing best practices for data access, retention, and compliance while enhancing integration strategies across multiple products and services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data models and schemas that ensured data integrity across OLTP and OLAP layers, allowing for more accurate analytics and operational data management processes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into existing workflows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greatly improved overall operational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implementing robust RESTful APIs, optimizing the interaction between front-end and back-end systems while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processing capabilities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analytical tasks, ensuring the successful integration of data sources while maintaining high reliability and performance during spikes in operational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continuous improvement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that reduced deployment times and improved software quality through effective CI/CD processes and automated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implementation of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Kinesis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real-time data visibility and accessibility across applications, significantly contributing to improved data-driven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to define project scopes and deliverables, ensuring alignment with business objectives and promoting strong communication across various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monitored key metrics and logs to facilitate a deeper understanding of application performance, leading efforts that directly improved uptime and reduced costs through effective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containerization technology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 microservices architecture that promoted system scalability and flexibility in managing service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shared libraries that integrated seamlessly into various services, promoting efficiency and consistency across project implementations while reducing redundancy within engineering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and best practice implementations in cloud environments, ensuring compliance with industry regulations while fostering a culture of security awareness among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issues within the platforms, leveraging debugging techniques that resulted in significant performance improvements and reliable service continuity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for software development, instilling a culture of collaboration and knowledge-sharing that led to enhanced project outcomes while cultivating individual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