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Proven expertise in designing robust backend systems, implementing responsive frontend features, and driving technical solutions that align with business needs. Proficient in modern cloud environments and passionate about collaborating with cross-functional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TypeScript,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Django, Dropwizard, React, FastAPI, Expo, Vite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Docker, Terraform, Pulumi, CloudFront, ECS,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Redis, DynamoDB, TimescaleDB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Actions, Jest, Cypress, Pytest, CI/CD, Monitoring, Logging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microservice-oriented backend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Dropwizard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security in highly dynamic work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enhance user experience, collaborating with design and product teams to capture technical requirements and deliver robust features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system performance metrics and enabling streamlined deployments using CI/CD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that improved overall code quality and reliability across the engineering team, fostering a culture of technical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innovative solutions for clients in diverse sectors, specifically focusing on event-driven architecture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project success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across the stack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test coverage and facilitating a smoother development lifecycle without compromising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technical issues in production environments, adhering to on-call rotation responsibilities, which improved system uptime and reliability for critical business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APIs and backend services, ensuring they adhered to security best practices and provided clear documentation for ease of use by frontend developers and third-party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effectively translating complex requirements into technical specifications, ensuring that the development efforts aligned squarely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enhancing the company’s reputation within the tech community, and keeping abreast of emerging technologies and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solutions, implementing complex data queries and transactions to meet application demands, ensuring optimal data retrieval speeds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 Agile methodology, participating in sprints and daily stand-ups, which enhanced team productivity and maintained focus on project milestones, delivering quick iterations of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promoting best practices in coding and software design, while fostering a collaborative culture that encouraged knowledge sharing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initiating performance reviews across services and suggesting architecture changes based on current and future scalability needs to meet client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architectural designs and implementation guides, ensuring consistency and repeatability in project processes across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Dropwizard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 fast-growing e-commerce platform, focusing on scalability and maintainability while adopting best programming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implementing responsive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based on user stories, resulting in a seamless experience across desktop and mobile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development of backend solutions in Python, which resulted in faster deployment cycles and met the evolving needs of multiple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Observed industry trends on cloud architecture, integrating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monitoring and notifications for system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deployments with minimal downtime and maximized development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automated tests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improve code reliability while reducing regression issues, boosting developer confidence in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focusing on event-driven design to decrease system bottlenecks and improve application responsiveness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practices, streamlining environment setups and ensuring consistency across development and production stages of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discussions that incorporated stakeholder feedback into product development, resulting in features that aligned with customer needs and increased retention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configured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transactional database performance, enabling significant improvements in query efficiency that directly impacted user satisfaction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data handling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data results, drastically reducing load times for dynamic content on the platform and enhancing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architecture enhancements focusing on security and compliance, effectively mitigating potential risks associated with data privacy and application access, especially for government sector clients.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