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developing robust web and mobile applications, specializing in .NET technologies, C#, SQL Server, and cloud services. Proven expertise in designing and integrating complex financial services APIs while ensuring top-tier security, performance, and maintainability. Strong ability to collaborate within remote teams and mentor junior developers. Seeking to leverage extensive fintech experience to drive innovation and enhance payment solutions at Transcard.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.NET Core, Entity Framework,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SQL Server, Azure SQL Database, MongoDB, Microsoft Azure, AWS,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GraphQL, Swagger, Postman, TFS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Azure DevOps, Visual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robust payment processing system, ensuring high throughput and low latency in data handling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hybrid teams to develop comprehensive financial APIs following best practices, including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system interactions and third-party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fostering a culture of continuous improvement through constructive feedback and knowledge sharing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cloud-based applications, ensuring proper security configurations and adherence to industry standards for payments and financial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existing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 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improve application efficiency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enhancing team collaboration while managing feature requests and technical debt to align ongoing projects with business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maximizing code quality and reliability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within the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integration solutions to seamlessly connect with other financial institutions,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to facilitate real-time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responsibilities in a rotating schedule, demonstrating the ability to quickly troubleshoot and resolve production issues, strengthening system reliability and downtime mitigation.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data security principles by implementing encryption and secure coding practices throughout the software development lifecycle, alongside ongoing training in industry security standards such as SANS.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API design and documentation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and comprehensive resources are available for internal teams and external partners for ongoing support and development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actionable insights through monitoring application performance metrics and user behavior analytics, leading to proactive improvements and enhancements in product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gather requirements and understand stakeholder needs, aligning technical capabilities with business expectations for various projects in the fintech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technology upgrades, evaluating new tools and frameworks that improve development efficiency and code maintainability, ensuring alignment with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frameworks to facilitate debugging and issue resolution processes across multiple services, ensuring transparency and traceability in system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financial services, ensuring compliance with best practices and improving code maintainability and scalability for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agile teams to define system architecture and implement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lifecycle management of application containers.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to enhance user interactions and integrations with third-party services, ensuring secure and efficient data transactions within multiple fintech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to design and deliver integrated solutions, expanding system capabilities and enabling data-driven decision-making for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assessments and implemented measures to mitigate risks, ensuring financial applications stayed secure against emerging threats and vulnerabilities in the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effectively, collaborating with other developers to incorporate features and fixes seamlessly while maintaining code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quality assurance teams to implement automated testing strategies, ensuring high software quality standards were met throughout the development process, which significantly reduced bug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with peers, facilitating continuous learning and skill upgradation 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team growth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interns and new hires on coding standards and project workflows, contributing to an enhanced onboarding experience that accelerated their integration into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batch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scheduled tasks to optimize backend processing times for data transaction handling and reporting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from legacy systems to modern architectures, employing modern development paradigms and ensuring backward compatibility for critical financial services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performance and scalability strategies daily, proposing enhancements using metrics obtained from user feedback and usage analytics to drive continuous improvement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