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 development. Demonstrated ability to design, build, and maintain complex production systems with a focus on scalability and collaboration. Proven track record in integrating Salesforce solutions and extending backend capabilities using modern frameworks. Committed to improving system performance and enhancing operational excellence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Apex, HTML5, CSS3, Node.js,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Angular, Django, Salesforce Apex, NestJS,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AWS, GitHub, Postman,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Salesforce, Heroku, Google Cloud Platform, Azure, Firebase, CloudFormation,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SOAP, MongoDB, PostgreSQL, MySQL,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production systems that adhered to business workflows, ensuring reliability and performance, while maintaining a focus on reducing complexity and technical debt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translate business requirements into technical specifications, resulting in effective software solutions that aligned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enhancing deployment efficiency, enabling consistent and repeatable software releases across multiple environments while improving collaboration among development, QA,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knowledge sharing, and collaborative learning, creating an environment that encourages innovation and growth while improving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Salesforce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APIs, ensuring seamless connectivity and extending operational workflows to support business scaling initiatives and driving efficient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to manage code repositories and streamline workflows,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strategies, which facilitated team collaboration and ensured quality through continuous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on key projects, evaluating technology choices with an emphasis on scalability, maintainability, and clarity, providing significant contributions that shaped engineering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code following industry best practices in version control, including strategic use of pull requests, peer reviews, and detailed documentation to promote code clarity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systems to identify areas for improvement, proposing technical changes that enhanced performance, reduced complexity, and supported the firm's mission in providing exceptional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expand functionality beyond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effectively addressing emerging business needs and ensuring long-term scalability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experience in system design and data modeling to create reliable, maintainable software architecture that strategically supports organizational growth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quality assurance teams to validate software changes in user acceptance testing (UAT) environments, ensuring seamless transition to production releases and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integration processes for operational excellence, improving deployment protocols and minimizing outages through strategic optimizations in software systems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innovative approaches to identifying systemic challenges, dynamically shifting focus to improve job outcomes and processes through critical analysis and forward-thinking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demonstrated a commitment to fostering a high-performance culture within the engineering team through engagement, trust-building, and execution excellence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interactive, data-driven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performance, responsiveness, and seamless user experiences across diverse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mobile and web applications, effectively supporting integration points for front-end frameworks and ensuring high availability for backend services and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agile development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allowing rapid iteration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from requirements gathering and design to testing, deployment, and maintenance, focusing on delivering high-quality solutions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scalable cloud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features and efficiency, while adhering to best practices in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flexible data retrieval options that improved application performance and reduced load on server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version control, including meticulous documentation and tracking changes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promoted collaboration and minimized errors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data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on queries and reliable storage solutions that supported the growing needs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user feedback, driving feature enhancements that aligned with market demands while ensuring user satisfaction remained a priority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streamline legacy systems by leveraging modern frameworks and tools, improving application maintainability, and introducing agile methodologies to vulnerable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improved testing strategies to ensure comprehensive coverage of code bases,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reducing bugs introduced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that emphasized best practices in software design and implementation, making significant contributions to discussions that shaped technical decisions for key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