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designing, building, and maintaining production systems for web and mobile applications. Proven expertise in orchestrating development processes and delivering high-quality, scalable software solutions while actively collaborating with cross-functional teams to meet business objectives effectively.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Apex, Node.js, TypeScript, Python, JavaScript, HTML/CSS, SQL,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Express.js, Django, Spring Boot, Bootstrap, Angular, Flask,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Salesforce, AWS, CI/CD, Docker, Kubernetes, Git,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Amazon S3, ElasticSearch, Firebase,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SOAP, gRPC, Webhooks, Zapier, MuleSoft, API Gateway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integrate and extend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capabilities, ensuring alignment with business workflows and operational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end-to-end development processes for key features, collaborating closely with Product and QA to translate business needs into practical technical solutions, significantly enhancing delivery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reliable, repeatable, and auditable software deployments across multiple environments, ultimately improving workflow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conducting code reviews and knowledge sharing sessions, fostering a collaborative atmosphere that encouraged learning and development within the team and improving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performance bottlenecks within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consistently applying industry best practices to enhance system reliability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API documentation for integrated services, emphasizing clarity and usability for stakeholders while ensuring compliance with scalability and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aimed at evolving the firm’s tech stack towards more integrated solutions, driving innovation aligned with business priorities and client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Co-developed a suite of backend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Apex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external services, enhancing overall system functionality and enabling seamless data interchange.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existing workflows by conducting thorough reviews, reducing technical debt and increasing the overall performance of the service-oriented architecture through the implementation of robust testing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technical best practices that guided the software development lifecycle, improving team productivity and project visibility through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and peer code reviews.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business stakeholders to produce user stories that guided feature development, ensuring alignment with strategic goals while maintaining flexibility to pivot as needed in response to evolving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innovative solutions that simplified complex business processes by leveraging a variety of modern technologies, thus increasing operational efficiency and user satisfaction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production systems for performance and reliability issues, employing proactive measures that reduced downtime and enhanced the robustness of critical applications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ensure seamless integration of newly developed features with existing systems, advocating for the importance of scalability and maintainability in technical discussions.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and industry trends, bringing new ideas to the team that allowed the organization to stay ahead of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cloud-based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solutions that met complex business requirements and enhanced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a variety of backend services, ensuring proper integration with front-end applications while focusing on delivering reliable and efficient data processing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best practices to ensure minimal disruption while improving the scalability and reliability of applications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seamless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for multiple applications, improving front-end interaction with backend systems while ensuring data security and performance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stakeholders to gather requirements, translating them into technical specifications to drive the development of new features and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data modeling techniques to design relational databases, optimizing query performance for applications that relied heavily on real-time data access and analysis.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practices, attending daily stand-ups and sprint planning sessions to ensure alignment with team goals and delivery timelines of software increments.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development standards, creating comprehensive documentation that guided team members in adhering to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and version control.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new technologies and tools into existing workflows, enhancing development capabilities while ensuring a strong alignment with evolving project needs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debugging and performance tuning practices, thereby fostering a supportive learning environment that strengthened team capabilities and knowledge retention.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integrity and reliability through rigorous testing procedures before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production-level applications by resolving incidents promptly, working collaboratively with cross-functional teams to ensure optimal application uptime and satisfaction among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