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Motivated and detail-oriented software engineer with 11 years of experience in software development, specializing in web and mobile applications. Expert in building and optimizing AI-driven products with proficiency in Python, JavaScript, and frameworks like React and Node.js. Proven track record of implementing cloud-based solutions and enhancing AI functionalities in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Ruby, Go,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Spring Boot, Express.js, Django, Flask,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GCP, AWS, Heroku, Firebase,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Elasticsearch, Redis, DynamoDB,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Web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SOAP, WebSockets, OpenAPI, Swagger, Firebase Cloud Messaging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Docker, Kubernetes, Ansible, CircleCI, Travis CI,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-powered chat interfaces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intelligent agent interactions, improving user engagement and operational efficiency in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front-end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dynamic user experiences and high-performance web applications that adapt to various platforms and devices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back-end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microservices architectures, enhancing product modularity and scalability while adhering to industry best practices in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machine learning models into applications,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 (RAG)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enable intelligent document processing and data retrieval using vector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Pinecone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cloud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automated testing and continuous integration practices to streamline deployment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reusable prompt templates and evaluation frameworks for AI systems to enhance accuracy and reduce latency in applications, ensuring they operated effectively in real-time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decisions by evaluating and selecting appropriate tech stacks, focusing on long-term product scalability, efficiency, and reducing operational costs through strategic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discussions on AI safety and ethical considerations in model usage, contributing to the formulation of guidelines that govern responsible AI practices and adherence to legal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methodologies to automate deployment processes, integrating monitoring solutions to ensure system reliability and prompt issue resolution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mentorship to junior engineers, fostering an environment of continuous learning and collaboration within the development team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enhance the team's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frameworks that influence product roadmaps, thereby aligning technical strategies with business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gather requirements and design features that leverage AI technology, ensuring alignment with overall business objectives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applications by integrating guardrails and monitoring tools, ensuring compliance with industry standards and protection against emerging threats in the AI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for asynchronous processing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system responsiveness and handling of large volumes of concurrent requests in real-time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best practices guides for the implementation and integration of new technologies, supporting the knowledge base and onboarding of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through adherence to microservices architecture and utilization of serverless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functionalities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 user interfaces, promoting seamless interactions and improved customer satisfaction through intuitive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RESTful APIs to connect front-end applications with back-end services, ensuring efficient communication and data exchange across diverse systems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optimization of database interactions using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storage, contributing to overall application performance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design and implement automated testing strategies, driving the continuous delivery pipeline and enhancing the reliability of software releases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framework of a multi-tenant application, crafting features that allowed smooth navigation and personalization, steering the application towards a customer-focused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exploratory data analysis on user behavior data to define actionable insights that drove feature enhancements and helped in optimizing the user experience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tools for monitoring and analyzing system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reliability and facilitating immediate troubleshooting of issues during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the development process, ensuring a consistent environment across development, testing, and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third-party library integrations to enhance functionality while ensuring alignment with product goals and maintaining code quality standards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guidance on best practices for asynchronous programming patterns, fostering a better understanding of application architecture within the engineering team and improving code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 improvement through agile methodologies, prioritizing frequent iterations and stakeholder feedback to adapt product features that align with competitive market trends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