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web and mobile applications. Proven expertise in cloud-based solutions and building SaaS platforms using Typescript, Node.js, and Go microservices. Strong background in AWS services and relational databases, with a commitment to delivering high-quality software that meets business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Go, Python, Java, C#, Swift, Dart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Express.js, Flutter, Spring, Kubernetes,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MySQL, PostgreSQL, Aurora, DynamoDB, Elasticsearch, Redis, Memcached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Jenkins, CI/CD, Kubernetes, Git, SVN,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Jest, Selenium, Cypress, New Relic,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SaaS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requirements while optimizing resource allocation and application performance for a diverse client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 code principles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quality and reduce debugging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processing and storage solutions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translate business needs into technical specifications, ensuring that all software components met functionality and performance standards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emerging engineers,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foster a collaborative environment while instilling best practices in software development and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foster professional growth within the team, resulting in improved code quality and team cohesion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incorporate new technologies and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delivery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frequency and reliability while minimizing operational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models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indexing and optimal performance for complex data queries and reporting requirements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workshops that encouraged innovative solutions to software challenges, aligning team goals with company objectives while promoting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optimize existing features and drive new enhancements, significantly improving overall user satisfaction with the software products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practices in application development to safeguard sensitive data and maintain compliance with industry standards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searching and querying capabilities, enhancing the platform's data retrieval efficiency and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effective unit test suites to ensure code quality and stability through existing and new functionalities within the software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architecture and application design, facilitating knowledge transfer and supporting onboarding of new team members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storage solutions, enhancing system scalability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each service was developed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 performance and maintainability across product offerings during tenure at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continuous integration and deployment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reducing manual errors during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data normalization, indexing, and migration strategies, improving overall data integrity and retrieval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design sessions with cross-functional teams to translate product requirements into technical specifications, significantly impacting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successful integrations with third-party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API-led connectivity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sharing and improved system interoperability throughout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messaging and event-driven architecture, contributing to the development of resilient systems and enhancing data processing capabilities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best coding practices, positively contributing to team dynamics and project outcomes through proactive guidance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SQL queries, employing techniques such as indexing and caching strategies to enhance application responsiveness and decrease load times under high traffic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including CI/CD practices, enabling team members to adopt modern practices that improved deployment confidence and reduced elapsed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comprehensive set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and usability for developers using the platform, which significantly improved developer adoption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logging and monitoring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visibility into application health and performance metrics for incident management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