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focusing on web and mobile applications development. Proven expertise in designing and implementing scalable, reliable, and secure systems using modern programming languages and frameworks. Adept at integrating AI methodologies to enhance product offerings and engineering efficiencies while fostering collaborative team environments. Committed to driving best practices in software development and mentoring junior engineers.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JavaScript, TypeScript, Java, Python, Rust, SQL,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Node.js, Spring Boot, React, Angular, Bootstrap, Hibernate, jQuery, Storybook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EKS, Lambda, API Gateway, RDS, S3, IAM, Cognito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SDLC, CI/CD, Git, Automated Testing, CodeFresh, Github Actions, Agile,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MongoDB, DynamoDB, NoSQL, Redis, Cassandra,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multi-cloud, and geo-redundant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system reliability while enhancing user experience by ensuring minimal downtime during traffic spikes and transitioning seamlessly between cloud providers.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drive development efforts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integrating modern technologies to promote innovation within the product development lifecycle and support rapid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of engineering productivity and software development, fostering a culture that values collaboration, continuous learning, and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business development teams to gather requirements and translate them into technical specifications while ensuring alignment with business goals and overall technical feasibility.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automated testing and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CodeFresh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reducing deployment times significantly across multiple teams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best practices for coding standards throughout the software development lifecycle, ensuring maintainability and scalability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under high-traffic conditions for carrier-grade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strong partnerships with key stakeholders in engineering and sales, offering technical expertise and guidance to inform decisions that impact product trajectory and long-term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and elevate product capabilities, introducing machine learning elements that enhanced functionality and user interaction with the core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architecture design sessions, negotiating technical direction with various departments, which included influencing technology choices that mirror industry trends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geo-redundant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resilient architectures that support the application's scalability and security requirements derived from evolving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routinely to identify areas for improvement and proactively address bottlenecks in processing by leveraging data-driven decision-making techniques and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bi-weekly Agile ceremonies to foster open communication and iterative progress among team members while ensuring products consistently meet customer expectations and market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that outlines key system architecture decisions and trade-offs made to inform future reference and assist teammates in understanding the evolving codebase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through regular tech talks and mentorship programs within the engineering team to promote professional growth and technical competency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as a means of giving back to the developer community while staying abreast of emerging technologies and best practices relevant to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high-traffic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promoted best practices in coding and deployment through diligent application of CI/CD methodologies and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reliable interactions between various client applications and reinforcing architectural stability under challenging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thorough code reviews that elevated code quality standards and ensured adherence to best practices within the software development lifecycle to maintain an agile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implemented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to align with application requirements while sustaining user experience and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transform idea concepts into functional products by utilizing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enhancing dynamic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which improved overall product reliability and reduced regressions through testing coverage and enhanced error reporting mechanisms.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the DevOps team to ensure the successful deployment of applications in both staging and production environments, reducing turnaround time for releases significantly while improving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essential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cloud-oriented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that embraced scalability, maintainability, and security of applications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effectively empowering engineer teams to adopt new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design mockups into functional interfaces that enhance the overall user experience while maintaining performance consistency across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knowledge of current software industry standards by evaluating new tools, frameworks, and libraries that could improve system capabilities, ultimately recommending best-fit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resolving performance issues by analyzing logs and system metrics, allowing for proactive approaches to ensure application stability and maximum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retrospectives to assess processes and methodologies employed, suggesting improvements based on individual and collective experiences to refine and enhance future work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