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Dedicated software engineer with over 11 years of experience in web and mobile application development. Expert in building scalable solutions using Node.js, React, and TypeScript. Proficient in CI/CD pipeline management, automated testing, and production monitoring. Proven ability to deliver high-quality, well-documented code while leading technical initiatives and mentoring junior developers.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Python, Java, C#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Node.js, Express, Angular, Vue.js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CI/CD, Jenkins, GitLab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Jest, Mocha, Chai, Cypress, Selenium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Monitoring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Prometheus, Grafana, New Relic, Datadog, Splunk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MongoDB, MySQL, Redis, DynamoDB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development of multiple scalable web applications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a robust architecture that meets client specifications and industry standards in a fully remote team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CI/CD pipelines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seamless deployment processes, reducing release cycles and enhancing the team's overall productivity during key projects and initiatives.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automated testing frameworks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 code quality and reducing the number of bugs in production releases through continuous integration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the use of monitoring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Datadog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enhanced observability, leading to quicker response times to system outages and improved user experiences.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stakeholders to gather requirements and translate them into technical specifications while leading end-to-end project delivery from conception through deployment and iteration.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by conducting code reviews and providing guidance on best practices, fostering an environment of continuous learning and skill enhancement within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user feedback and application analytics to inform feature development, ultimately improving product adoption and user satisfaction metrics over time in a dynamic setting.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secure practices into the software development lifecycle by managing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PII/PIFI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 responsibly, demonstrating compliance with industry regulations and enhancing trust among users.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 orchestration, improving application scalability and deployment speed while maintaining consistency across different development environments and production.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Agile methodologies, participating in daily stand-ups, retrospectives, and sprint planning meetings, driving the team's efficiency and collaborative efforts towards project completion.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architecture patterns that improve code maintainability and reduce technical debt, ensuring the ease of future feature integration and application updates for long-term success.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user tracking and analytics features allowing for data-driven decisions in product roadmap planning, ultimately aligning business objectives with technological advancements.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cross-functional teams to innovate on product features based on a dual focus on user needs and technical limitations, thereby delivering impactful solutions consistently.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Streamlined existing workflows and introduced automation processes that reduced repetitive tasks, enhancing team productivity and allowing for more focus on high-value development efforts.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thorough documentation of codebases and application features, ensuring clear communication among team members and effective training materials for new hires.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web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responsiveness and a seamless user experience while utilizing modern frameworks and libraries for optimal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implementation of microservices architecture, enhancing scalability and maintainability of enterprise applications while effectively managing performance bottlenecks observed during peak usage periods.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production monitoring activities, employing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Splunk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New Relic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provided insights leading to proactive improvements in system reliability and availability.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best practices in automated testing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Chai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contributing to a significant reduction in manual testing efforts and accelerating the overall deployment process.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Played a crucial role in defining and executing deployment strategies involving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services, promoting a high-availability architecture tailored for customer-facing applications and enhancing uptime capabilities.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Interfaced with various stakeholders to ensure requirements were gathered and met, facilitating project scope and aligning engineering efforts with customer needs throughout development sprints.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system architecture reviews to establish optimal development standards, resulting in improved code quality and reduced incidences of technical debt across multiple project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Automated repetitive tasks within the deployment pipeline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GitLab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CI/CD tools, decreasing release times and allowing for more frequent updates and feature enhancements based on user feedback.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Collaboratively wrote and executed complex SQL queries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other databases to identify performance bottlenecks and develop solutions, improving application efficiency and data handling capabilities.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system integrations with third-party APIs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architecture, enhancing application functionality and user engagement while reinforcing backend structure.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Delivered performance tuning of existing systems by analyzing data workloads and database calls, leading to improved responsiveness during high traffic conditions and operational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pair programming sessions to enhance knowledge sharing and technical growth among team members, promoting a collaborative culture within the development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