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specializing in Java, AWS, and building scalable web and mobile applications. Proven expertise in leading modernization initiatives, developing robust cloud-native solutions, and mentoring engineering teams. Aiming to leverage technical skills in architecture design and service-oriented systems to contribute to Partner.Co's innovative platform.</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TypeScript, Ruby,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Node.js, React, Angular, Vue.js,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Oracle PL/SQL, MySQL, PostgreSQL, DynamoDB, Redis, GraphQL,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Tools:</w:t>
      </w:r>
      <w:r w:rsidRPr="00106EA3">
        <w:rPr>
          <w:rFonts w:ascii="Roboto Light" w:eastAsia="Roboto Light" w:hAnsi="Roboto Light" w:cs="Roboto Light"/>
          <w:sz w:val="20"/>
          <w:szCs w:val="20"/>
        </w:rPr>
        <w:t xml:space="preserve"> AWS, Docker, Kubernetes, Terraform,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Patterns:</w:t>
      </w:r>
      <w:r w:rsidRPr="00106EA3">
        <w:rPr>
          <w:rFonts w:ascii="Roboto Light" w:eastAsia="Roboto Light" w:hAnsi="Roboto Light" w:cs="Roboto Light"/>
          <w:sz w:val="20"/>
          <w:szCs w:val="20"/>
        </w:rPr>
        <w:t xml:space="preserve"> Microservices, Event-Driven Architecture, RESTful APIs, WebSocket APIs, CQRS, Event Sourcing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JUnit, Cypress, Jest, Selenium, Prometheus, ELK Stack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event-driven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 systems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business functions, enhancing overall application performance and enabling seamless integration across multiple services and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to cloud-native solutions, improving data management while ensuring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high availability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reliability of enterprise applications during transitions.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architects and stakeholders to define system design strategies, resulting in robust architectures that support current and future business capabilities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ecosystem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code reviews and participated in joint design sessions, fostering a culture of collective ownership and improving code quality while ensuring adherence to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guiding them on best practices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 pipelines, and performance tuning, which has strengthened the team's technical foundation and growth trajectory.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automated deployment and testing initiatives that reduced integration issues and sped up time-to-market for new features and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monitoring and troubleshooting capabilities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observability solutions, significantly improving response times and operational insights into production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optimizing application performance by employing techniques such as caching, load balancing, and optimizing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queries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different databases.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containerization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deployment consistency and development workflows across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Gathered and analyzed user requirements for application development with a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customer-centric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 features that enhance user experience and business value.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designing and building data systems with a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resulting in scalable solutions that cater to evolving data handling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agile methodologies within the team, improving collaboration and adaptability while ensuring alignment with business objectives and continuous delivery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delivery of high-quality software and early detection of defects during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and workshops, empowering team members with critical insights into design patterns and software engineering best practices to enhance collective skill 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liaison between technical teams and non-technical stakeholders, effectively translating complex concepts into actionable insights and strategic decisions.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scalable and reliable solutions for clients across various industries.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managed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automate deployments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optimizing the development workflow and ensuring rapid feature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architecture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interact with each other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modular system that allows for easier updates and maintenance.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user-friendly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responsiveness and the overall user experience for applications without compromising performance on various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identifying bottlenecks and implementing solutions that ensured 99.99% uptime for mission-critical applications, meeting stringent SLAs.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creating containerized applications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promoting consistency across development, testing, and production environments across geographically diverse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collect and interpret client requirements, ensuring successful delivery of software solutions that meet business objectives and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efficient data pipelines for bulk data processing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analytics and better data-driven decisions within client organizations.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team workshops to enhance knowledge on best practices for performance optimization within cloud applications, fostering a culture of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testing suites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 WebDriver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increased automated test coverage and reduced manual testing time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designers to define user stories and acceptance criteria, ensuring software features aligned with business goals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architectural discussions and planning sessions, contributing technical insights that influenced the overall direction of system design and implementation.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