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developing intuitive web and mobile applications, leveraging modern technologies to build reliable and scalable solutions for diverse industries. Adept at collaborating with cross-functional teams and utilizing agile methodologies to drive project success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Elixir, Erlang, JavaScript, TypeScript, Python, Rust,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GraphQL, Node.js, Express.js, Spring Boot, Django, Flask,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Redis, SQLite, Elasticsearch,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Travis CI, CircleCI,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(GCP), AWS, Azure, IBM Cloud, Heroku, DigitalOcean, Firebase, Linode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CI/CD, Test-Driven Development (TDD), Behavior-Driven Development (BDD), DevOps, Lean, Rapid Prototyping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solutions for cloud-native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user satisfaction through effective feedback integration and iterative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product requirements and establish roadmaps, fostering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communication to achieve project goals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UI/UX components for SaaS products,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which improved user engagement and overall application usability while adhering to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resolved complex technical issues and bugs in production environments, showcasing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problem-solving skills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 commitment to providing high-quality customer support and service continuity.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code reviews, contributing insights that emphasized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clean coding and design while promoting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and observability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of performance bottlenecks and improving system reliability during peak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research and prototyping initiatives to evaluate and incorporate cutting-edge technologies into existing systems, fostering innovation while ensuring alignment with business objectives and technical viability.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API design, optimizing data fetching for front-end components and reducing latency for end-users interacting with the cloud-based service.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activities for junior engineers,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system architecture, and software best practices to enhance team capability and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community-driven open-source projects, enhancing development skills while contributing to frameworks and libraries commonly used within enterprise-level applications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improving deployment processes and enabling seamless scalability of applications under varying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evaluations and optimization efforts on legacy systems, employing technical insights to revamp architectures and elevate maintainability and extensibility across all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accelerated the development lifecycle and enabled rapid delivery of critical updates to deployed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 (TDD)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instituting robust automated testing practices that minimized defects and raised software quality bar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tools into the developer workflow, ensuring the engineering team's arsenal remained current with industry trends and best practices while promoting system flexibility.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high-availability systems leveraging cloud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enhancement to support millions of user transactions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front-end and back-end applications, leading to a significant reduction in data load time and improved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 designers to create responsive layouts and interfaces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mobile-first approach that aligned with user needs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fostering a team-oriented environment that encouraged open dialogue and continual improvement of processes and project outputs.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production issues and implementing fixes for high-impact outages, showcasing adeptness in identifying root causes and operational risk management with a focus on service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to manage codebases, facilitating collaboration and ensuring clarity in project progress while maintaining the integrity of source code across multiple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practices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 life cycle (SDLC)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design principles, coding standards, and efficient problem-solving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sessions that focused on database inquiries and caching strategies, particularly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enhance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infrastructure as code (IaC)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deployment process and ensuring reproducibility of environments for enhanced development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problem-solving sessions, leveraging diverse perspectives and skill sets to articulate solutions to complex problems and deliver feature-rich software solutions reliably.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instilling a culture of shared responsibility for software quality and delivery across the development and operations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applications to microservices architectures,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scalability and easier management of the deployment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