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Adaptable and proactive Senior Software Engineer with over 11 years of experience in designing, developing, and maintaining scalable web applications. Proficient in TypeScript, C#, and Java with a strong focus on microservices and cloud-based solutions using AWS. Expertise in agile development methodologies, particularly SCRUM, enhancing team collaboration and project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C#, Java, JavaScript, Python, Go, PHP,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Node.js, React, Angular, HTML5, CSS3, RESTful APIs, GraphQL,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Docker, Kubernetes, Serverless Architecture, Terraform, OpenShift,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PostgreSQL, MySQL, MongoDB, Redis, Elasticsearch,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Compose, Visual Studio, Eclipse, IntelliJ IDEA, Postman, Katalon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web applications,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performance and responsiveness, while collaborating closely with backend teams to deliver a unified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modularity and facilitating easier updates while applying best practices in cloud architecture to maximize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meetings, working with cross-functional teams to prioritize features and resolve blockers, which improved project timelines and ensured continuous delivery of software updates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and debugging of application issues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reliability and user satisfaction by addressing and resolving incidents proactively and collaboratively.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gather requirements and translate them into technical specifications, ensuring alignment between business objectives and technical implementation in a dynamic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 within the team, which enhanced team productivity and skillsets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and integrated third-party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to facilitate seamless communication between disparate systems and improve the overall functionality of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focused on enhancing code quality and ensuring adherence to architectural standards set by senior engineering leadership, promoting a culture of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processes, shortening feedback loops and enabling rapid iteration of application features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functionality, maintenance procedures, and troubleshooting protocols, empowering team members and ensuring knowledge retention within the engineering group for long-term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ensuring all endpoints were compliant with best practices while reducing turnaround time for integration with external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that emphasized software scalability and maintainability, leveraging insights from architecture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design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of existing applications by refactoring code and implementing caching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application load times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building a strong team culture through organizing team-building activities and knowledge-sharing sessions, enhancing collaboration and reinforcing trust within the team at all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analysis tools to monitor application performance metrics, enabling informed decisions on feature improvements and bug fixes based on actual user behavior and system usage patterns.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modularity and scalability for cloud applications in a high-traffic environment, ensuring high availability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user-facing features with responsive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customer engagement through enhanced UX architecture for various web platforms while maintaining high design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transactions for performance and security, and conducting regular database maintenance to ensure data integrity and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and optimized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more efficient development cycle and reduced errors during releases due to improved consistency in application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user feedback to make decisive architectural improvements that facilitated better resource utilization, resulting in reduced operational costs and improved scalability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establish comprehensive testing methodologies,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unit testing frameworks to ensure code reliability and adherence to functional specifications before release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scalable application architecture while enabling seamless interaction between services and user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backlog refinement and sprint planning, collaborating with product and development teams to align on deliverables and prioritize work for optimal team performance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vulnerability assessments and applied security best practices in development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Snyk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 Zap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potential security risks proactively and protecting client data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and refining coding standards across the engineering organization, ensuring a high level of consistency and quality through continuous integration and code review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planning and implementation of metrics systems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monitoring of application health and performance, facilitating data-driven decision 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deliver detailed showcasing of new features and enhancements, translating technical concepts to non-technical audiences, thus fostering greater understanding and support for technology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