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in building scalable web and mobile applications. Proficient in designing backends, cloud infrastructure, and SaaS development using Node.js, Python, GCP, and AWS. Experienced in leading projects, collaborating across teams, and implementing best coding practices in cloud environments. Committed to delivering high-quality, secure, and efficient systems that empower users and drive company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Python, Java,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CloudFormation, Pulumi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Ansible, Kubernetes, Docker,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CircleCI, Webpack,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leading SaaS platform, significantly improving system performance and user satisfaction through robust architecture and reliability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teams in developing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scalability and reliability, 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Pulumi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infrastructure as code and streamlined deployment processes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translating business requirements into technical designs, ensuring that solutions align with user needs while maintaining high system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platform architecture for multi-tenancy features fostering a more efficient user management and billing process, successfully meeting the demands of diverse customer segments in enterprise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for backend services, regularly conducting security audits and compliance checks to align with industry standards, ensuring secure transactions and trust levels across financial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automation of cloud resources, allowing for consistent environment setups and facilitating easy replication of testing environments across different stages of the development pipeline.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AI-driven automation tools in the development workflow, resulting in increased engineering efficiency and reducing manual intervention in routine system operations while focusing on strategic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backend services by applying design patterns that enhance maintainability and scalability, leveraging industry best practices to continuously iterate on system performance and user experience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proposed enhancements to improve engineering practices across the board, fostering a culture of continuous learning and constructive feedback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internal documentation and knowledge-sharing resources to facilitate onboarding processes, ensuring seamless integration of new developers into the existing agile framework and fostering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contributed to sprint planning and retrospectives, ensuring alignment on project goals and enhancing team productivity through effective communication and mentorship.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lifecycle management of cloud applications, monitoring and refining system performance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excellence and minimal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best coding practices and collaborative workflows, encouraging knowledge sharing and upskilling team capabilities to meet rising technical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architecture discussions around scalability and performance in distributed systems, ensuring alignment with product goals and core business needs, with a strong focus on user experience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client-facing meetings to gather feedback on system performance, translating user insights into actionable development tasks and prioritizing improvements that enhance overall customer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secure AWS cloud infrastructure, implementing services like EC2, RDS, and S3 to support various applications while ensuring reliability and adherence to compliance standards within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transition of monolithic applications to scalable microservices architecture on AWS, significantly improving application performance and system resilience in high-demand scenarios through effective planning and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support product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 implementations and actively participating in iterative development cycles to deliver quality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workflows, enhancing the efficiency of the development life cycle and improving time-to-market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for gathering requirements and feedback, translating insights into actionable development tasks that drive user-centered design and prioritization of features in collaborative team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system performance via effective logging and monitoring,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alerts and responses to potential issues within application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sessions, contributed insights from real-world application deployments to inform best practices that evolve system architecture and support future scalability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configurations and deployments consistently, reducing manual overhead and ensuring that production environments are always in line with development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contributed to maintaining code quality by utilizing static analysis tools and rigorous testing practices, reinforcing a culture of quality and excellence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in knowledge sharing and mentorship programs within the engineering community, fostering an environment of continuous improvement and skills development that aligns with organizational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participating in daily stand-ups and sprint reviews to align team efforts with broader product visions and ensure high velocity in delivering new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data architecture discussions, integrated SQL and NoSQL databases into solutions, optimizing data access patterns and supporting analytical capabilities to elevate user interactions with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