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focused on web and mobile applications. Proficient in React, HTML5, CSS3, and JavaScript, emphasizing performance optimization and user experience. Strong collaborator and problem solver with a commitment to crafting innovative solutions that grow user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Redux, React Router, HTML5, CSS3, JavaScript, ES6, ES7</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Build Tools:</w:t>
      </w:r>
      <w:r w:rsidRPr="00106EA3">
        <w:rPr>
          <w:rFonts w:ascii="Roboto Light" w:eastAsia="Roboto Light" w:hAnsi="Roboto Light" w:cs="Roboto Light"/>
          <w:sz w:val="20"/>
          <w:szCs w:val="20"/>
        </w:rPr>
        <w:t xml:space="preserve"> Webpack, Babel, npm, Yarn, Gulp, Grunt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Integration:</w:t>
      </w:r>
      <w:r w:rsidRPr="00106EA3">
        <w:rPr>
          <w:rFonts w:ascii="Roboto Light" w:eastAsia="Roboto Light" w:hAnsi="Roboto Light" w:cs="Roboto Light"/>
          <w:sz w:val="20"/>
          <w:szCs w:val="20"/>
        </w:rPr>
        <w:t xml:space="preserve"> RESTful APIs, GraphQL, Axios, Fetch API,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Code Splitting, Lazy Loading, Caching, Minification, Gzip Compression, Lighthouse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Enzyme, Mocha, Chai,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and Accessibility:</w:t>
      </w:r>
      <w:r w:rsidRPr="00106EA3">
        <w:rPr>
          <w:rFonts w:ascii="Roboto Light" w:eastAsia="Roboto Light" w:hAnsi="Roboto Light" w:cs="Roboto Light"/>
          <w:sz w:val="20"/>
          <w:szCs w:val="20"/>
        </w:rPr>
        <w:t xml:space="preserve"> Figma, Adobe XD, Accessibility (WCAG), Design Systems, A11Y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performance by implementing industry best practices for code optimization and module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convert high-fidelity designs into functional code,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primary design tool and ensuring pixel-perfect implementation across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server-side components with front-end code to optimize user experience in applications, ensuring seamless communication between client and server.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Babel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build pipeline, enhancing load times and performance while maintaining robust code standards in all projects developed.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cross-browser compatibility and responsiveness of web applications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mobile-first development techniques for optimal display on various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debugging and problem-solving initiatives,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Chrome DevTools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Lighthouse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analysis and improvement in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maintenance of a design system that guarantees visual consistency and adherence to branding guidelines, streamlining design processes among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reviews to maintain code quality while mentoring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monitored metrics for application performance,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design and development decisions based on user behavior.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communication within cross-functional teams, enhancing collaboration with backend developers to align API requirements with frontend capabilities for comprehensive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accessibility audits and implemented changes to meet WCAG standards, ensuring inclusive digital experiences for users with disabilities across all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web applications by introducing performance-enhancing strategies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splitting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lazy loading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initial load times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user-facing features and functionalities in alignment with product vision and roadmap, using agile methodologies to adapt to shifting priorities and timelines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technology selection discussions, advocating for tools that improved workflow efficiency including newer libraries and frameworks as they became available.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continuous learning and professional development, keeping abreast of frontend technologies and industry trends, which facilitated adoption of modern frameworks into project architectures.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high-availability web applications with a focus 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deliver scalable and secure software solutions, ensuring optimal uptime and reliability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to design and develop new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feature iteration based on client feedback and user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by refactoring legacy code into modular components, thereby enhancing maintainability and reducing technical debt for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back-end testing practices, ensuring that both front-end and back-end components were functioning optimally and meeting quality standards prior to 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within the CI/CD pipeline to ensure consistency in deployments while proactively addressing any issues that arose during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concerning microservices, emphasizing the benefits of scalability and deployment flexibility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pair programming sessions with team members to foster collaborative coding practices, sharing knowledge on coding techniques and enhancing overall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enhancement of code quality standards by applying static code analysis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practicing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feature definition workshops with product managers to clarify requirements and provide technical insights, enhancing team alignment and project scopes.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 sessions to elevate team skill sets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knowledge transfer and resources that bolstered the team’s coding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to track application performance issues in real-time,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proactive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migration of legacy systems to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disruption in user experience and operational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