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web and mobile applications. Proven expertise in full-stack development, cloud technologies, and agile methodologies, with a strong understanding of complex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Spring, Angular, Flask,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Oracle, Firebase,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Development, Behavior-Driven Development, Continuous Integration, Continuous Deployment,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the evolving needs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contributing to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performance, thereby improving data handling for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agile teams, promoting a culture of continuous integration and deployment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effectively manage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principles, guiding them through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cycles and fostering a culture of knowledge sharing and professional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planning, backlog grooming, and retrospectives to ensure timely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high-quality standards across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new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providing necessary resources for onboarding and future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reference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intuitive user interfaces coupled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resulting in heightened user satisfaction through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the industry's latest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reliability, reducing the frequency of bugs in production releases while maintaining impeccable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minimal disruption to operational processes,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Database Migration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mitigated potential vulnerabilities across applications by implementing best security practices and working closely with the cybersecurity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project requirements directly from stakeholders to identify effective software solutions that align with broader business objectives and client needs, ensuring customer satisfaction and delivery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refactored legacy code, improving performance and maintainability, leading to enhanced responsiveness of applications and better management of resources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services, reducing infrastructure footprint and overhead costs while supporting rapid deployment cycles, essential for modern-day software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cloud-based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scalable solutions that accommodate fluctuating demands and ensure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at AWS, enhancing functionality and scalability across various service offerings to improve overall service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intuitive user experiences, facilitating easier access to key functionalities and streamlined engagements for users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engaging with product owners and stakeholders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development objectives and the effective implementation of feedback into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various data sources and enabling rapid access to critical data needed for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development workflows and enhancing application deployment and scaling processes with better resource management across organizational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utilizing metrics and KPIs to assess project outcomes and identify areas for enhancement within the SDLC, ensuring alignment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measures, significantly improving application load times and ensuring minimal downtime, which enhances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approach that elevated code quality and reduced regression over time, essential for a stable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and provided thoughtful critiques on code submissions, fostering a culture of excellence and accountability within engineering teams, encouraging open discussions for solutions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frameworks for team members, encouraging a culture of learning and adaptability, crucial for staying competitive in the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code changes and reducing barriers to deploying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robust data integrity and sustainable data access patterns that ensure application responsiveness and reliability of content delivery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