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in developing innovative web and mobile applications. Highly proficient in Go, Kubernetes, React, and infrastructure as code (IaC) tools such as Terraform. Known for excellent problem-solving abilities and strong communication skills that facilitate collaboration in remote environments. Eager to contribute to impactful software solutions while continuously evolving engineering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TypeScript, JavaScript, Python, Java, C#, Ruby,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Express.js, Spring Boot, Django, Flask, Angular,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GCP, Azure, Kubernetes, Docker, Terraform, OpenTofu,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Automation:</w:t>
      </w:r>
      <w:r w:rsidRPr="00106EA3">
        <w:rPr>
          <w:rFonts w:ascii="Roboto Light" w:eastAsia="Roboto Light" w:hAnsi="Roboto Light" w:cs="Roboto Light"/>
          <w:sz w:val="20"/>
          <w:szCs w:val="20"/>
        </w:rPr>
        <w:t xml:space="preserve"> Robot Framework, Playwright, Jest, Mocha, Cypress, Selenium, JUnit,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GitHub, Bitbucket, Slack, Linear, Datadog, Notion, JIRA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deploy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reliability of core applications in diverse cloud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our primary platform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robust backend services that facilitated seamless integration with various customer infrastructures and third-party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 as Code (IaC)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enhance reproducibility, and ensure consistent environment provisioning across multiple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enhance customer-facing applications by implementing complex use cases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improved user experience and satisfaction in real-world scenarios.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mentored junior developers, fostering an environment of continuous learning and improvement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ceremonies, collaborating effectively within a fully remote environment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tracking and updates.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integration and delivery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to accelerate feature delivery while maintaining a robust and reliable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technical discussions addressing customer problems, providing actionable insights and documentation to maintain clarity and support during production incidents and service degradation.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monitoring application performance and operational metrics, improving incident response times through effective alerting and proactive issue resolution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detailed design documents and technical specifications, ensuring all engineering work aligned with project goals and facilitating clearer understanding across multiple disciplines.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customers in shared channels to troubleshoot issues, enhance product knowledge, and deliver tailored support, fostering strong relationships and ensuring alignment with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initiative to experiment with emerging technologies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that could drive innovation in the product roadmap, ensuring that the development team stays ahead of industry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refined best practices in code quality and testing strategies,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Robot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Playwright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processes and enhance deployment confidence.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customer demos and feedback sessions to gather insights on product usability and future directions, translating customer needs into actionable engineering tasks.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communicated technical concepts and project updates to stakeholders, contributing to crucial project alignment and transparency.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cloud-native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effectively employing solutions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scalable architecture and robust deployment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production incident troubleshooting and resolution, leveraging logs and monitoring tools to analyze performance and pinpoint issues related to service degradation in the cloud.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containerize existing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streamlined development workflows and increased deployment efficiency across various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teams to explore and implement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CircleCI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pipelines, accelerating release cycles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RESTful APIs, ensuring interoperability between front-end applications developed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back-end services implemented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implementation and maintenance of observability solutions,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application health and proactively address potential issues.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define engineering requirements, ensuring alignment with customer needs and optimizing the development process within an agile framework.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and monitoring of containerized applications, actively managing application life cycles and enhancing operational resilience in cloud-based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unit and integration tests for applications, ensuring comprehensive test coverage and adherence to coding standards using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industry best practices in security and compliance in cloud infrastructure, leveraging knowledge of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NIST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protect sensitive data.</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technical documentation for projects, enhancing team onboarding processes and ensuring knowledge transfer around complex systems and development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architecting multi-region cloud deployments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for availability and resilience to meet stringent customer SLAs in high-demand scenarios.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