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web and mobile applications. Proven track record in backend design, FHIR compliance, and utilizing cloud services such as AWS and Azure. Adept at crafting scalable solutions in distributed systems while leading projects to efficient completion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F#, Python, Java, TypeScript,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ASP.NET Core, Entity Framework, React,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PostgreSQL, MongoDB, Redis, DynamoDB, Azure SQL Database, Blob Storage,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Git,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Interoperability Standards:</w:t>
      </w:r>
      <w:r w:rsidRPr="00106EA3">
        <w:rPr>
          <w:rFonts w:ascii="Roboto Light" w:eastAsia="Roboto Light" w:hAnsi="Roboto Light" w:cs="Roboto Light"/>
          <w:sz w:val="20"/>
          <w:szCs w:val="20"/>
        </w:rPr>
        <w:t xml:space="preserve"> FHIR, RESTful APIs, GraphQL, SOAP, OAuth2, SMART on FHIR, HL7,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GitHub Actions, Prometheus, Grafana, Splunk, New Relic, Sentry, Datadog,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interoperability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securely retrieves patient records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APIs and complex data normalization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performance and maintainability while ensuring adherence to software design standards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ensuring rapid iteration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interoperability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automated testing and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healthcare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translating them into effective technical solutions that balance compliance, reliability, and operational performance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and troubleshooting, integrating them into daily workflows to enhance productivity and ensure high-quality software delivery while continually evaluating AI-generated code for adherence to technical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focus on fostering collaboration and adherence to engineering standards, while mentoring junior engineers on backend service design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associated with data quality and interoperability constraints, ensuring system reliability while streamlining the patient data retrieval processes for better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across distributed systems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resolution and system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with external healthcare systems, focusing on error handling, performance, and operational visibility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standardization of coding practices across multiple teams, significantly improving the maintainability and scalability of software components required for complex healthcare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enhance operational efficiency, and facilitate data migration processes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 interoperability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messaging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for reliable integration with third-party healthcare systems, ensuring seamless record retrieval and data synchronization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platform modernization initiatives, consistently researching and recommending emerging technologies to enhance product offerings' capability to adapt to evolving healthcare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into best practices for scalable back-end development in the context of fast-paced product iteration and evolving healthcare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outreach by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interoperability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tech conferences, promoting awareness and advancements in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to develop enterprise-level applications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solving complex business challenges and adapting quickly to shifting project requirements while ensuring 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scalable services and APIs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hosting and data processing, ensuring high availability and minimal latency for end-users in a demanding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data handling, ensuring compliance with healthcare regulations while managing sensitive patient information in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and adherence to functional specifications, contributing to a culture of quality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deploying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scalability and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synchronization and consistency across applications while ensuring reliability and observability through logging and monitoring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imparting knowledge on best practices in software development and integrations, enhancing team capabilities and fostering a culture of learning and availability of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 sessions, providing feedback on design proposals and championing solutions that embraced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principles, ensuring agility in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multi-team projects to create reusable components and frameworks, streamlining the development process and enhancing collaboration across different technological components and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teams were well-versed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the latest developments in the healthcare technology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outages and rollbacks by troubleshooting distributed systems, offering insights on root cause analysis to drive improvements in reliability and operational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align development efforts with user needs, refining processes and prioritizing feature sets that deliver value to end users in competitive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