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Senior Software Engineer with 11 years of experience in software development, specializing in web and mobile applications. Proficient in designing and developing robust software solutions using Ruby on Rails, React, and cloud services like Azure. Strong collaborator with a problem-solving mindset, committed to delivering high-quality products that positively impact user experiences, particularly in healthcare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Rails, React, Node.js, Express, Django,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RESTful APIs, GraphQL, gRPC, SOAP, Message Queues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Code, Postman, Webpack, NPM,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and platforms for a diverse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translate business requirements into technical specifications and deliver high-quality software solutions on schedule.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APIs to provide seamless integration between frontend applications and backend services, focusing on improving data flow efficiency and user experience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guidance and fostering a collaborative environment, promoting best practices in software development, code quality, and code review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code reliability and facilitating continuous integration and deployment pipelines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systems for performance, security, and maintainability, identifying bottlenecks and implementing solutions to enhance overall application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adopting microservices architecture, enabling greater flexibility and scalability in application design while improving fault tolerance and system isolation for better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healthcare regulations by incorporating stringent security measures and conducting regular code audits to maintain data integrity and protect sensitive user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actively engaging in sprint planning and retrospectives while maintaining an adaptive mindset to accommodate changing project requirements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 and indexing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data retrieval efficiency to support robust application functionalities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integrated new technologies and industry trends, enhancing existing product features and introducing innovative solutions tailored to meet evolving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clean, maintainable coding practices while documenting technical specifications, ensuring knowledge transfer, and preserving project integrity for future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backend features, focusing on service-oriented architecture that promotes reusability, scalability, and dynamic performance during fluctuating traffic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communications to gather feedback continuously, translating user insights into actionable improvements that drive product evolution and align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remote working environments, promoting productivity and collaboration across teams using digital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innovative solutions to meet client and stakeholder needs within fast-moving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to handle high-volume transactions and developed powerful APIs that serve as the backbone for dynamic user interfaces,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caching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implement intuitive user interfaces, ensuring a seamless user experience through design principles and rigorous usability testing, particularly in a remote work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reliability of software applications, incorporating best practices for deployment and performance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 and delivery (CI/CD) practices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cycle and minimize downtime during software releases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by leading code reviews and technical workshops, promoting knowledge sharing and development best practices among peers to foster a positive learning atmosphere.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improved application performance through intensive code profiling and debugging efforts, significantly enhancing responsiveness and resource consumption metrics in live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third-party services integrating real-time data feeds into applications, ensuring proper error handling and data validation to uphold application integrity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advocating for modern software architecture patterns that enhance application usability and response times while maintaining security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software development practices, actively participating in daily stand-ups and sprint retrospectives which cultivated transparent communication amongst team members and encouraged quick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performance monitoring tools and conducted user behavior analysis to gather operational insights, using the findings to iterate on product features and improve overall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adaptability by taking ownership of diverse projects from ideation through to execution, leading teams through obstacles to deliver impactful software solutions under tight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