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Passionate software engineer with 11 years of experience in designing, building, and optimizing web and mobile applications. Proven expertise in Java/Spring Boot, SQL, and data-driven analytics, seeking to leverage skills to drive innovation and efficiency in the defense sector.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JavaScript, TypeScript, SQL,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ReactJS, Node.js, Express, jQuery, Django,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SQLite, Oracle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and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Kubernetes, Git, Jenkins,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DevOps, TDD, CI/CD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data architecture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Java/Spring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optimal performance and maintainability across multiple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and prioritize feature requests, actively engaging in Agile practices to deliver high-quality software products that satisfy stakeholder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Crafted robust and maintainable back-end services, optimizing API performance while employing industry best practices for coding standards and security measures throughout the development 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rigorous testing and quality assurance practices to debug and enhance applications built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with a focus on delivering a seamless user experience across various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executed automated testing procedures,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ensure high-quality software releases and seamless integration within continuous deployment pipelines.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knowledge-sharing initiatives within the team, conducting code reviews and offering constructive feedback to peers to foster a culture of continuous improvement and innovation.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data-driven analytics functionalities into applications, employing techniques to optimize data processing and ensure rapid, informed decision-making capabilities for end-users.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Took ownership of personal and team deliverables, demonstrating accountability while adapting rigorously to changing project requirements and timelines in a fast-paced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containerization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development workflows and ensure consistent application environments across all stages of the software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sought innovative solutions to complex technical challenges, incorporating feedback from both clients and team members to drive enhancements and feature improvements.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all stages of the software development process, from ideation through maintenance, ensuring rigorous application of best practices in data integrity and security protocols.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technology stack evaluation and selection processes, providing inputs on emerging trends and tools that align with project goals and enhance overall software functionality.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monitored application performance using analytics tools to identify bottlenecks and areas for optimization, facilitating a proactive approach to system management and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front-end components built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back-end services, ensuring smooth and efficient interactions that enhance user engagement with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documentation for APIs and software features, ensuring clarity and guidance for future maintenance and enhancements while promoting knowledge transfer across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critical AWS cloud architecture, leveraging services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scalable applications, ensuring high availability and disaster recovery protocols were in place.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seamlessly with infrastructure teams to migrate legacy applications to modern architectures using Docker and Kubernetes, greatly enhancing deployment speeds and operational efficiencies.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performance and reliability by implementing effective caching strategies and data retrieval mechanisms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improved user experience and system responsiveness.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quality initiatives by implementing rigorous unit and integration testing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a culture of quality throughout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Agile ceremonies, contributing to sprint planning, retrospectives, and daily stand-ups, enabling transparency and collaboration across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software engineers, providing guidance on best coding practices, architectural patterns, and problem-solving techniques in a fast-paced tech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CI/CD pipelines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the deployment of applications, implementing monitoring tools to ensure smooth transitions and rapid feedback loops after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stakeholders to gather requirements and refine product features, leading discussions on feature feasibility and technical implementations that prioritize user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development processes by introducing version control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creating workflows that enhanced team collaboration and reduced code merge conflicts.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implementation of microservices architecture, facilitating better scalability and maintenance through modular development of individual service components.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RESTful services, establishing clear protocols for data interaction between front-end and back-end technologies while adhering to industry security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Expanded knowledge of industry trends by experimenting with new technologies and advocating for their adoption when relevant, enhancing the overall technology stack in place.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