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track record in building scalable, distributed systems with a deep understanding of software engineering best practices. Proficient in modern frameworks and cloud technologies, with strong capabilities in team collaboration and mentoring to develop innovative solutions that improve service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SQL, HTML/CSS,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Spring MVC, JPA, Hibernate,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Jenkins,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 SQL Server, MySQL, PostgreSQL,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JUnit, Mockito, Selenium, Cucumber,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scalable distributed systems, ensuring high availability and performance while leveraging the latest cloud technologies to enhance product functionality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create high-quality software components,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processes and ensure consistent project deliverables across various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architects and technical product managers to translate complex business requirements into well-structured software specifications, reducing development time while improving system architecture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software testing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these strategies ensured robust code quality, increased operational efficiency, and minimized production bugs.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standards, fostering skill development and improving overall team performance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industry-standard messaging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communication between microservices, improving reliability and performance of distributed applications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design reviews with peers to foster knowledge sharing and maintain high development standards, positively impacting the technical quality and innovation of software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improving deployment frequency and system stability through automation and continuous integration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wrote complex queries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manipulation, and optimization to support application functionality and reporting requirements in a relational database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sessions on new feature integrations, driving the discussion on scalability, maintainability, and technical feasibility to align with project objectives and stakeholder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of system architectures, workflows, and processes, enhancing team communication and onboarding of new members within the software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including authentication and authorization processes using OAuth and JWT, ensuring compliance with regulations and enhancing application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conducted workshops to disseminate knowledge on emerging technologies and frameworks, enhancing team capabilities and innovative approaches to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initiatives to enhance code quality through static analysis tools and code profiling, reducing technical debt and improving maintainability of the software products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analytics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and enhance decision-making in application design, driving innovation in software solutions deployed.”],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critical software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Java/J2EE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backend services, resulting in improved performance and reduction in server response time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to ensure flexibility and scalability for application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containerized environments effectively across various stages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Cassandra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to enhance data storage and handling capabilities, providing robust support for unstructured data across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requirement-gathering sessions directly with end customers to assess needs, identify effective solutions, and constructively resolve disagreements, enhancing customer satisfaction and engagement with the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serverless architectures to optimize cost and performance metrics using cloud-native services, ensuring efficient resource utilization and reduced operational overhead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system design and architecture in alignment with business goals, ensuring that new implementations met both technical specifications and user requirements, fostering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industry research to stay abreast of technological advancements and apply relevant trends to the software development lifecycle, ensuring continual improvement and innovation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project meetings to streamline communication and align objectives among development, QA, and product teams, ensuring harmony and effective collaboration in meeting project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to proactively preempt issues within applications,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Log4j</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system health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formulating technical documentation for all developed applications, ensuring clarity and accessibility of historical knowledge for current and future development and operational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software deployments by engaging in troubleshooting issues, quickly resolving incidents, and leading postmortem reviews to identify actionable steps for improvement, enhancing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and worked on optimization strategies for application speed and efficiency, employing profiling tools and performance monitoring best practices to deliver high-performing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