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building high-quality web and mobile applications. Proficient in collaborative environments, leveraging strong skills in software architecture, API development, and machine learning integrations to enhance healthcare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TypeScript, SQL, HTML5, CSS3, Markdown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Django, Flask, Node.js,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SQLite,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Scikit-Learn, Pandas, NumPy, Apache Spark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innovative features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engagement and satisfaction for healthcare applications, ensuring seamless experiences across various devices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product and clinical teams to derive meaningful insights from data,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for predictive analysis that drives proactive care workflows within the healthcare framework.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scalable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efficient data retrieval and storage mechanisms aligning with care management initiatives across diverse user groups.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APIs to facilitate communication between multiple system components,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microservice architecture, significantly enhancing system modularity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automation of workflows by integrating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to ensure data accuracy and completeness,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large-scale data processing.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code reviews, ensuring adherence to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fostered a culture of quality and continuous improvement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a collaborative environment that enhanced their competencies in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overall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including sprint planning and retrospectives, contributing to the team's ability to refine processes and deliver high-quality features on a consistent basis.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tools and APIs to extend platform capabilities, enhancing functionalities that facilitate user interaction with healthcare services; ensured high standards of security and data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load testing activities, applying insights from monitoring tools to address bottlenecks and optimize application performance, particularly in high-traffic scenarios within health tech.Used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package applications, enabling consistent deployment across various environments, thus simplifying release management and scalability options for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end-to-end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processes in healthcare interactions and resulted in measurable enhancements in user experience and service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initiatives leveraging the capabilities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cloud-based solutions,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 functions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storage for reliable data handling and processing while maintaining HIPAA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high availability and reliability of applications through consistent monitoring and deployment practices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better understand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implementations within healthcare applications, enabling deeper data analytics and optimizing patient engagement strategies across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architectural discussions, advocating for modern design patterns that promote scalability and separation of concerns, ensuring alignment with business goals within the healthcare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small teams on projects involving data migration and ETL using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handling and operational oversight during transitions.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with internal and external stakeholders to clarify requirements and deliver solutions leveraging a user-centric approach, focusing on enhancing the overall quality of healthcare service.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incorporation of testing frameworks into development processes, embracing Continuous Integration and Continuous Deployment (CI/CD) methodologies to improve product reliability and delivery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systematic troubleshooting and debugging processes to resolve complex issues within software systems, applying analytical skills to foster improvements in user experience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relationships with product teams to align technical development with business objectives, facilitating a more comprehensive approach to feature implementation and user feedback responses.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