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Ambitious software engineer with 11 years of experience in software development, specializing in building intuitive web applications and seamless user experiences. Proven expertise in HTML, CSS, and the latest frontend frameworks, alongside a strong competence in integrating REST APIs and utilizing agentic AI tools. Committed to collaborating within remote teams to deliver innovative solutions that enhance productivity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Angular, Vue.js,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Git, GitHub, Jenkins, Docker, Kubernetes,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 API, GraphQL, Axios, Fetch API, Postman, Swagger,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OpenAI Codex, Claude Code, Cursor, Machine Learning, Natural Language Processing, Azure AI Services, Chatbot Frameworks,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Performance:</w:t>
      </w:r>
      <w:r w:rsidRPr="00106EA3">
        <w:rPr>
          <w:rFonts w:ascii="Roboto Light" w:eastAsia="Roboto Light" w:hAnsi="Roboto Light" w:cs="Roboto Light"/>
          <w:sz w:val="20"/>
          <w:szCs w:val="20"/>
        </w:rPr>
        <w:t xml:space="preserve"> Azure App Insights, Lighthouse, Web Vitals, WCAG Compliance, Responsive Design, SEO Best Practices, Accessibility Tools, Frontend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user interfaces for financial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 seamless user experience and maintaining high performance standards across various devices and browsers, especially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and product teams to translate wireframes and user stories into effective, accessible web applications while employing Agile methodologies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code review practices, incorporating feedback from peers to maintain coding standards and best practices in frontend development, ensuring a high-quality codebase maintained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Codex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components of the development workflow, generating sophisticated code and automating various aspects of the development process to increase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 API calls and data 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web applications received and displayed the most accurate data to end-users while adhering to high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monitoring frontend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load times, ensuring an excellent user experience across all touchpoints in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stayed updated with emerging trends in web development, focusing on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continuously enhance product offerings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with team members to foster a culture of continuous learning and adaptation, focusing on new tools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improved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for modern web applications, ensuring rapid updates and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shared library of accessible components that conformed to the company’s design languages, emphasizing collaboration among engineers and designers for enhanced product cohesiveness.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advocated for and implemented accessibility best practices (WCAG compliance) in all web applications to create inclusive software for users with diverse abilities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responsive design principles to create adaptable interfaces that provided an excellent user experience regardless of device,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thoughtful feedback during code reviews, helping peers improve their skills and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promoting a collaborative team environment and high standards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user engagement metrics to inform UI/UX decisions and improve overall productivity and efficiency of the applications, aligning with business goals and user satisfaction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features into applications, leveraging state management tools appropriate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optimize data flow and improve the end-user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cross-platform web applications with a focus on user-centric design and backend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B2B SaaS applications that improved user engagement by implementing responsive design and focusing on performance optimizations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scrums and retrospectives to discuss sprint goals, align on development tasks, and adjust priorities based on ongoing feedback and shifting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for various UI components using frontend testing libraries, ensuring high-quality releases and maintaining overall software stability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services to deploy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easy scaling and managing production workloads effectively in a distributed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development processes and APIs, fostering clearer understanding and usage for new developers joining the team or integrating with external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clean, robust code with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 constructs and frameworks, with an aim for high maintainability and efficient evolution of the codebase as project requirements evolved.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to gain proficiency in state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Async/Await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development efficiency and team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that educated team members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enhance productivity during development phases and reduce time spent on coding repetitive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practices in web performance and user experience optimization,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audit applications regularly and suggest improvements to enhance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usability testing sessions to gather user feedback for application features, directly influencing product development cycles and prioritizing user-centric initiatives based on insights obtained.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current technology stacks regularly and suggested optimizations that leverage the latest advancements in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workflows and better integration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